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8AC9" w14:textId="2F890636" w:rsidR="005D2553" w:rsidRPr="0008643C" w:rsidRDefault="00842F13" w:rsidP="0008643C">
      <w:pPr>
        <w:spacing w:before="64"/>
        <w:ind w:right="-1"/>
        <w:jc w:val="center"/>
        <w:rPr>
          <w:b/>
          <w:lang w:val="pt-BR"/>
        </w:rPr>
      </w:pPr>
      <w:bookmarkStart w:id="0" w:name="_GoBack"/>
      <w:bookmarkEnd w:id="0"/>
      <w:r w:rsidRPr="0008643C">
        <w:rPr>
          <w:b/>
          <w:lang w:val="pt-BR"/>
        </w:rPr>
        <w:t xml:space="preserve"> </w:t>
      </w:r>
      <w:r w:rsidR="005D2553" w:rsidRPr="0008643C">
        <w:rPr>
          <w:b/>
          <w:lang w:val="pt-BR"/>
        </w:rPr>
        <w:t xml:space="preserve">ANEXO </w:t>
      </w:r>
      <w:r w:rsidR="008C091D">
        <w:rPr>
          <w:b/>
          <w:lang w:val="pt-BR"/>
        </w:rPr>
        <w:t>IX</w:t>
      </w:r>
    </w:p>
    <w:p w14:paraId="04CE3217" w14:textId="77777777" w:rsidR="005D2553" w:rsidRPr="0008643C" w:rsidRDefault="00FA1224" w:rsidP="0008643C">
      <w:pPr>
        <w:pStyle w:val="Corpodetexto"/>
        <w:ind w:right="-1"/>
        <w:jc w:val="center"/>
        <w:rPr>
          <w:b/>
          <w:sz w:val="20"/>
          <w:lang w:val="pt-BR"/>
        </w:rPr>
      </w:pPr>
      <w:r w:rsidRPr="0008643C">
        <w:rPr>
          <w:b/>
          <w:sz w:val="22"/>
          <w:szCs w:val="22"/>
          <w:lang w:val="pt-BR"/>
        </w:rPr>
        <w:t>PROCEDIMENTOS PARA APLICAÇÃO DAS PENALIDADES DE MULTA</w:t>
      </w:r>
    </w:p>
    <w:p w14:paraId="75645380" w14:textId="77777777" w:rsidR="002D2317" w:rsidRPr="0008643C" w:rsidRDefault="002D2317" w:rsidP="0008643C">
      <w:pPr>
        <w:spacing w:before="139" w:line="244" w:lineRule="auto"/>
        <w:ind w:right="-1"/>
        <w:jc w:val="center"/>
        <w:rPr>
          <w:b/>
          <w:lang w:val="pt-BR"/>
        </w:rPr>
      </w:pPr>
    </w:p>
    <w:p w14:paraId="24E449B7" w14:textId="77777777" w:rsidR="002D2317" w:rsidRPr="0008643C" w:rsidRDefault="002D2317" w:rsidP="0008643C">
      <w:pPr>
        <w:spacing w:before="139" w:line="244" w:lineRule="auto"/>
        <w:ind w:right="-1"/>
        <w:jc w:val="center"/>
        <w:rPr>
          <w:b/>
          <w:lang w:val="pt-BR"/>
        </w:rPr>
      </w:pPr>
      <w:r w:rsidRPr="0008643C">
        <w:rPr>
          <w:b/>
          <w:lang w:val="pt-BR"/>
        </w:rPr>
        <w:t>CONCORRÊNCIA</w:t>
      </w:r>
      <w:r w:rsidR="00CD464E" w:rsidRPr="0008643C">
        <w:rPr>
          <w:b/>
          <w:lang w:val="pt-BR"/>
        </w:rPr>
        <w:t xml:space="preserve"> Nº [•]</w:t>
      </w:r>
      <w:r w:rsidR="00D43A47">
        <w:rPr>
          <w:b/>
          <w:lang w:val="pt-BR"/>
        </w:rPr>
        <w:t xml:space="preserve"> </w:t>
      </w:r>
      <w:r w:rsidR="00CD464E" w:rsidRPr="0008643C">
        <w:rPr>
          <w:b/>
          <w:lang w:val="pt-BR"/>
        </w:rPr>
        <w:t>/</w:t>
      </w:r>
      <w:r w:rsidR="00D43A47">
        <w:rPr>
          <w:b/>
          <w:lang w:val="pt-BR"/>
        </w:rPr>
        <w:t xml:space="preserve"> </w:t>
      </w:r>
      <w:r w:rsidRPr="0008643C">
        <w:rPr>
          <w:b/>
          <w:lang w:val="pt-BR"/>
        </w:rPr>
        <w:t>2019</w:t>
      </w:r>
    </w:p>
    <w:p w14:paraId="64ECC0D4" w14:textId="77777777" w:rsidR="002D2317" w:rsidRPr="0008643C" w:rsidRDefault="002D2317" w:rsidP="0008643C">
      <w:pPr>
        <w:spacing w:before="139" w:line="244" w:lineRule="auto"/>
        <w:ind w:right="-1"/>
        <w:jc w:val="center"/>
        <w:rPr>
          <w:b/>
          <w:lang w:val="pt-BR"/>
        </w:rPr>
      </w:pPr>
    </w:p>
    <w:p w14:paraId="69AE6C90" w14:textId="77777777" w:rsidR="005D2553" w:rsidRPr="0008643C" w:rsidRDefault="005D2553" w:rsidP="0008643C">
      <w:pPr>
        <w:pStyle w:val="Corpodetexto"/>
        <w:ind w:right="-1"/>
        <w:jc w:val="center"/>
        <w:rPr>
          <w:b/>
          <w:sz w:val="22"/>
          <w:lang w:val="pt-BR"/>
        </w:rPr>
      </w:pPr>
      <w:r w:rsidRPr="0008643C">
        <w:rPr>
          <w:b/>
          <w:sz w:val="22"/>
          <w:lang w:val="pt-BR"/>
        </w:rPr>
        <w:t>CONCESSÃO PARA EXPANSÃO, EXPLORAÇÃO E MANUTENÇÃO DO AEROPORTO SERAFIN ENOSS BERTASO DE CHAPECÓ – SANTA CATARINA</w:t>
      </w:r>
    </w:p>
    <w:p w14:paraId="6387D190" w14:textId="77777777" w:rsidR="005D2553" w:rsidRPr="0008643C" w:rsidRDefault="005D2553" w:rsidP="0008643C">
      <w:pPr>
        <w:pStyle w:val="Corpodetexto"/>
        <w:ind w:right="-1"/>
        <w:jc w:val="center"/>
        <w:rPr>
          <w:b/>
          <w:sz w:val="22"/>
          <w:lang w:val="pt-BR"/>
        </w:rPr>
      </w:pPr>
    </w:p>
    <w:p w14:paraId="6C7F67D0" w14:textId="77777777" w:rsidR="005D2553" w:rsidRPr="0008643C" w:rsidRDefault="005D2553" w:rsidP="0008643C">
      <w:pPr>
        <w:pStyle w:val="Corpodetexto"/>
        <w:ind w:right="-1"/>
        <w:jc w:val="center"/>
        <w:rPr>
          <w:b/>
          <w:sz w:val="22"/>
          <w:lang w:val="pt-BR"/>
        </w:rPr>
      </w:pPr>
    </w:p>
    <w:p w14:paraId="6EBE82FB" w14:textId="77777777" w:rsidR="005D2553" w:rsidRPr="0008643C" w:rsidRDefault="005D2553" w:rsidP="0008643C">
      <w:pPr>
        <w:pStyle w:val="Corpodetexto"/>
        <w:spacing w:line="360" w:lineRule="auto"/>
        <w:ind w:right="-1"/>
        <w:rPr>
          <w:b/>
          <w:sz w:val="20"/>
          <w:lang w:val="pt-BR"/>
        </w:rPr>
      </w:pPr>
    </w:p>
    <w:p w14:paraId="1DB3D118" w14:textId="77777777" w:rsidR="00FA1224" w:rsidRPr="0008643C" w:rsidRDefault="00FA1224" w:rsidP="0008643C">
      <w:pPr>
        <w:spacing w:after="240" w:line="360" w:lineRule="auto"/>
        <w:ind w:right="-1"/>
        <w:jc w:val="both"/>
        <w:rPr>
          <w:szCs w:val="20"/>
          <w:lang w:val="pt-BR"/>
        </w:rPr>
      </w:pPr>
      <w:r w:rsidRPr="0008643C">
        <w:rPr>
          <w:b/>
          <w:szCs w:val="20"/>
          <w:lang w:val="pt-BR"/>
        </w:rPr>
        <w:t>1.</w:t>
      </w:r>
      <w:r w:rsidRPr="0008643C">
        <w:rPr>
          <w:szCs w:val="20"/>
          <w:lang w:val="pt-BR"/>
        </w:rPr>
        <w:tab/>
      </w:r>
      <w:r w:rsidRPr="0008643C">
        <w:rPr>
          <w:b/>
          <w:szCs w:val="20"/>
          <w:lang w:val="pt-BR"/>
        </w:rPr>
        <w:t>PROCEDIMENTOS PARA APLICAÇÃO DAS PENALIDADES DE MULTA</w:t>
      </w:r>
    </w:p>
    <w:p w14:paraId="16694D94" w14:textId="77777777" w:rsidR="00FA1224" w:rsidRPr="0008643C" w:rsidRDefault="00FA1224" w:rsidP="0008643C">
      <w:pPr>
        <w:spacing w:after="240" w:line="276" w:lineRule="auto"/>
        <w:ind w:right="-1"/>
        <w:jc w:val="both"/>
        <w:rPr>
          <w:szCs w:val="20"/>
          <w:lang w:val="pt-BR"/>
        </w:rPr>
      </w:pPr>
      <w:r w:rsidRPr="0008643C">
        <w:rPr>
          <w:szCs w:val="20"/>
          <w:lang w:val="pt-BR"/>
        </w:rPr>
        <w:t>1.1.</w:t>
      </w:r>
      <w:r w:rsidRPr="0008643C">
        <w:rPr>
          <w:szCs w:val="20"/>
          <w:lang w:val="pt-BR"/>
        </w:rPr>
        <w:tab/>
        <w:t>Sem prejuízo da regulamentação expedida pelo PODER CONCEDENTE e órgãos competentes, serão aplicadas multas em virtude de infrações praticadas pela CONCESSIONÁRIA às cláusulas contidas no Contrato de Concessão e seus Anexos, de acordo com o procedimento previsto neste Anexo, observado o disposto no Contrato.</w:t>
      </w:r>
    </w:p>
    <w:p w14:paraId="60D1E1A8" w14:textId="77777777" w:rsidR="00FA1224" w:rsidRPr="0008643C" w:rsidRDefault="00FA1224" w:rsidP="0008643C">
      <w:pPr>
        <w:spacing w:after="240" w:line="276" w:lineRule="auto"/>
        <w:ind w:right="-1"/>
        <w:jc w:val="both"/>
        <w:rPr>
          <w:szCs w:val="20"/>
          <w:lang w:val="pt-BR"/>
        </w:rPr>
      </w:pPr>
      <w:r w:rsidRPr="0008643C">
        <w:rPr>
          <w:szCs w:val="20"/>
          <w:lang w:val="pt-BR"/>
        </w:rPr>
        <w:t>1.2.</w:t>
      </w:r>
      <w:r w:rsidRPr="0008643C">
        <w:rPr>
          <w:szCs w:val="20"/>
          <w:lang w:val="pt-BR"/>
        </w:rPr>
        <w:tab/>
        <w:t>Os valores das multas serão calculados com base em percentual do faturamento anual do Aeroporto, apurado pelo PODER CONCEDENTE, relativo às receitas brutas auferidas no ano calendário anterior à data de ocorrência do fato que ensejou a aplicação da penalidade, conforme importâncias estabelecidas na</w:t>
      </w:r>
      <w:r w:rsidR="0008643C">
        <w:rPr>
          <w:szCs w:val="20"/>
          <w:lang w:val="pt-BR"/>
        </w:rPr>
        <w:t>s</w:t>
      </w:r>
      <w:r w:rsidRPr="0008643C">
        <w:rPr>
          <w:szCs w:val="20"/>
          <w:lang w:val="pt-BR"/>
        </w:rPr>
        <w:t xml:space="preserve"> Tabela</w:t>
      </w:r>
      <w:r w:rsidR="0008643C">
        <w:rPr>
          <w:szCs w:val="20"/>
          <w:lang w:val="pt-BR"/>
        </w:rPr>
        <w:t>s</w:t>
      </w:r>
      <w:r w:rsidRPr="0008643C">
        <w:rPr>
          <w:szCs w:val="20"/>
          <w:lang w:val="pt-BR"/>
        </w:rPr>
        <w:t xml:space="preserve"> </w:t>
      </w:r>
      <w:r w:rsidR="0008643C">
        <w:rPr>
          <w:szCs w:val="20"/>
          <w:lang w:val="pt-BR"/>
        </w:rPr>
        <w:t>seguintes.</w:t>
      </w:r>
    </w:p>
    <w:p w14:paraId="6ECAE164" w14:textId="77777777" w:rsidR="00FA1224" w:rsidRPr="0008643C" w:rsidRDefault="00FA1224" w:rsidP="0008643C">
      <w:pPr>
        <w:spacing w:after="240" w:line="276" w:lineRule="auto"/>
        <w:ind w:right="-1"/>
        <w:jc w:val="both"/>
        <w:rPr>
          <w:szCs w:val="20"/>
          <w:lang w:val="pt-BR"/>
        </w:rPr>
      </w:pPr>
      <w:r w:rsidRPr="0008643C">
        <w:rPr>
          <w:szCs w:val="20"/>
          <w:lang w:val="pt-BR"/>
        </w:rPr>
        <w:t>1.3.</w:t>
      </w:r>
      <w:r w:rsidRPr="0008643C">
        <w:rPr>
          <w:szCs w:val="20"/>
          <w:lang w:val="pt-BR"/>
        </w:rPr>
        <w:tab/>
        <w:t>O processo de definição do valor da multa é composto pelas etapas de gradação, ponderação e atenuação ou agravamento.</w:t>
      </w:r>
    </w:p>
    <w:p w14:paraId="7835A0BA" w14:textId="77777777" w:rsidR="00FA1224" w:rsidRPr="0008643C" w:rsidRDefault="00FA1224" w:rsidP="0008643C">
      <w:pPr>
        <w:spacing w:after="240" w:line="276" w:lineRule="auto"/>
        <w:ind w:right="-1"/>
        <w:jc w:val="both"/>
        <w:rPr>
          <w:szCs w:val="20"/>
          <w:lang w:val="pt-BR"/>
        </w:rPr>
      </w:pPr>
      <w:r w:rsidRPr="0008643C">
        <w:rPr>
          <w:szCs w:val="20"/>
          <w:lang w:val="pt-BR"/>
        </w:rPr>
        <w:t>1.3.1.</w:t>
      </w:r>
      <w:r w:rsidRPr="0008643C">
        <w:rPr>
          <w:szCs w:val="20"/>
          <w:lang w:val="pt-BR"/>
        </w:rPr>
        <w:tab/>
        <w:t>Excetuam-se às etapas de gradação e ponderação da penalidade as hipóteses de infração previstas na tabela 2.3, cujos valores são estabelecidos de forma direta.</w:t>
      </w:r>
    </w:p>
    <w:p w14:paraId="3C63F2E3" w14:textId="77777777" w:rsidR="00FA1224" w:rsidRPr="0008643C" w:rsidRDefault="00FA1224" w:rsidP="0008643C">
      <w:pPr>
        <w:spacing w:after="240" w:line="276" w:lineRule="auto"/>
        <w:ind w:right="-1"/>
        <w:jc w:val="both"/>
        <w:rPr>
          <w:szCs w:val="20"/>
          <w:lang w:val="pt-BR"/>
        </w:rPr>
      </w:pPr>
      <w:r w:rsidRPr="0008643C">
        <w:rPr>
          <w:szCs w:val="20"/>
          <w:lang w:val="pt-BR"/>
        </w:rPr>
        <w:t>1.4.</w:t>
      </w:r>
      <w:r w:rsidRPr="0008643C">
        <w:rPr>
          <w:szCs w:val="20"/>
          <w:lang w:val="pt-BR"/>
        </w:rPr>
        <w:tab/>
        <w:t>A gradação da multa é definida por meio da alocação da conduta em um dos níveis dispostos na Tabela 2.1.</w:t>
      </w:r>
    </w:p>
    <w:p w14:paraId="6169B6EB" w14:textId="77777777" w:rsidR="00FA1224" w:rsidRPr="0008643C" w:rsidRDefault="00FA1224" w:rsidP="0008643C">
      <w:pPr>
        <w:spacing w:after="240" w:line="276" w:lineRule="auto"/>
        <w:ind w:right="-1"/>
        <w:jc w:val="both"/>
        <w:rPr>
          <w:szCs w:val="20"/>
          <w:lang w:val="pt-BR"/>
        </w:rPr>
      </w:pPr>
      <w:r w:rsidRPr="0008643C">
        <w:rPr>
          <w:szCs w:val="20"/>
          <w:lang w:val="pt-BR"/>
        </w:rPr>
        <w:t>1.4.1.</w:t>
      </w:r>
      <w:r w:rsidRPr="0008643C">
        <w:rPr>
          <w:szCs w:val="20"/>
          <w:lang w:val="pt-BR"/>
        </w:rPr>
        <w:tab/>
        <w:t>Encontram-se definidas, na Tabela 2.2, as gradações das multas aplicáveis às condutas infracionais que dispõem de tipificação específica pré-determinada.</w:t>
      </w:r>
    </w:p>
    <w:p w14:paraId="2F9B4803" w14:textId="77777777" w:rsidR="00FA1224" w:rsidRPr="0008643C" w:rsidRDefault="00FA1224" w:rsidP="0008643C">
      <w:pPr>
        <w:spacing w:after="240" w:line="276" w:lineRule="auto"/>
        <w:ind w:right="-1"/>
        <w:jc w:val="both"/>
        <w:rPr>
          <w:szCs w:val="20"/>
          <w:lang w:val="pt-BR"/>
        </w:rPr>
      </w:pPr>
      <w:r w:rsidRPr="0008643C">
        <w:rPr>
          <w:szCs w:val="20"/>
          <w:lang w:val="pt-BR"/>
        </w:rPr>
        <w:t>1.4.2.</w:t>
      </w:r>
      <w:r w:rsidRPr="0008643C">
        <w:rPr>
          <w:szCs w:val="20"/>
          <w:lang w:val="pt-BR"/>
        </w:rPr>
        <w:tab/>
        <w:t>Na hipótese de ocorrência de infração não prevista na Tabela 2.2, será estabelecida a gradação mediante análise do caso concreto, podendo esta corresponder, a depender das características e da gravidade da conduta verificada, a qualquer dos níveis previstos na Tabela 2.1.</w:t>
      </w:r>
    </w:p>
    <w:p w14:paraId="7326717B" w14:textId="77777777" w:rsidR="00FA1224" w:rsidRPr="0008643C" w:rsidRDefault="00FA1224" w:rsidP="0008643C">
      <w:pPr>
        <w:spacing w:after="240" w:line="276" w:lineRule="auto"/>
        <w:ind w:right="-1"/>
        <w:jc w:val="both"/>
        <w:rPr>
          <w:szCs w:val="20"/>
          <w:lang w:val="pt-BR"/>
        </w:rPr>
      </w:pPr>
      <w:r w:rsidRPr="0008643C">
        <w:rPr>
          <w:szCs w:val="20"/>
          <w:lang w:val="pt-BR"/>
        </w:rPr>
        <w:t xml:space="preserve"> 1.5.</w:t>
      </w:r>
      <w:r w:rsidRPr="0008643C">
        <w:rPr>
          <w:szCs w:val="20"/>
          <w:lang w:val="pt-BR"/>
        </w:rPr>
        <w:tab/>
        <w:t>A ponderação da multa será realizada mediante análise da situação verificada, considerados, quando aplicáveis, os critérios de ponderação elencados a seguir, resultando na definição do valor de referência, equivalente a um dos três níveis possíveis para a gradação correspondente, conforme indicados na Tabela 2.1.</w:t>
      </w:r>
    </w:p>
    <w:p w14:paraId="24DC6615" w14:textId="77777777" w:rsidR="00FA1224" w:rsidRPr="0008643C" w:rsidRDefault="00FA1224" w:rsidP="0008643C">
      <w:pPr>
        <w:spacing w:after="240" w:line="276" w:lineRule="auto"/>
        <w:ind w:right="-1"/>
        <w:jc w:val="both"/>
        <w:rPr>
          <w:szCs w:val="20"/>
          <w:lang w:val="pt-BR"/>
        </w:rPr>
      </w:pPr>
      <w:r w:rsidRPr="0008643C">
        <w:rPr>
          <w:szCs w:val="20"/>
          <w:lang w:val="pt-BR"/>
        </w:rPr>
        <w:t>1.5.1.</w:t>
      </w:r>
      <w:r w:rsidRPr="0008643C">
        <w:rPr>
          <w:szCs w:val="20"/>
          <w:lang w:val="pt-BR"/>
        </w:rPr>
        <w:tab/>
        <w:t>São considerados critérios de ponderação:</w:t>
      </w:r>
    </w:p>
    <w:p w14:paraId="36450AC5" w14:textId="77777777" w:rsidR="00FA1224" w:rsidRPr="0008643C" w:rsidRDefault="00FA1224" w:rsidP="0008643C">
      <w:pPr>
        <w:spacing w:after="240" w:line="276" w:lineRule="auto"/>
        <w:ind w:right="-1"/>
        <w:jc w:val="both"/>
        <w:rPr>
          <w:szCs w:val="20"/>
          <w:lang w:val="pt-BR"/>
        </w:rPr>
      </w:pPr>
      <w:r w:rsidRPr="0008643C">
        <w:rPr>
          <w:szCs w:val="20"/>
          <w:lang w:val="pt-BR"/>
        </w:rPr>
        <w:lastRenderedPageBreak/>
        <w:t>1.5.1.1.</w:t>
      </w:r>
      <w:r w:rsidRPr="0008643C">
        <w:rPr>
          <w:szCs w:val="20"/>
          <w:lang w:val="pt-BR"/>
        </w:rPr>
        <w:tab/>
        <w:t>As normas técnicas e de prestação de serviço;</w:t>
      </w:r>
    </w:p>
    <w:p w14:paraId="11BB0AED" w14:textId="77777777" w:rsidR="00FA1224" w:rsidRPr="0008643C" w:rsidRDefault="00FA1224" w:rsidP="0008643C">
      <w:pPr>
        <w:spacing w:after="240" w:line="276" w:lineRule="auto"/>
        <w:ind w:right="-1"/>
        <w:jc w:val="both"/>
        <w:rPr>
          <w:szCs w:val="20"/>
          <w:lang w:val="pt-BR"/>
        </w:rPr>
      </w:pPr>
      <w:r w:rsidRPr="0008643C">
        <w:rPr>
          <w:szCs w:val="20"/>
          <w:lang w:val="pt-BR"/>
        </w:rPr>
        <w:t>1.5.1.2.</w:t>
      </w:r>
      <w:r w:rsidRPr="0008643C">
        <w:rPr>
          <w:szCs w:val="20"/>
          <w:lang w:val="pt-BR"/>
        </w:rPr>
        <w:tab/>
        <w:t>A capacidade aeroportuária disponibilizada;</w:t>
      </w:r>
    </w:p>
    <w:p w14:paraId="4F9ED407" w14:textId="77777777" w:rsidR="00FA1224" w:rsidRPr="0008643C" w:rsidRDefault="00FA1224" w:rsidP="0008643C">
      <w:pPr>
        <w:spacing w:after="240" w:line="276" w:lineRule="auto"/>
        <w:ind w:right="-1"/>
        <w:jc w:val="both"/>
        <w:rPr>
          <w:szCs w:val="20"/>
          <w:lang w:val="pt-BR"/>
        </w:rPr>
      </w:pPr>
      <w:r w:rsidRPr="0008643C">
        <w:rPr>
          <w:szCs w:val="20"/>
          <w:lang w:val="pt-BR"/>
        </w:rPr>
        <w:t>1.5.1.3.</w:t>
      </w:r>
      <w:r w:rsidRPr="0008643C">
        <w:rPr>
          <w:szCs w:val="20"/>
          <w:lang w:val="pt-BR"/>
        </w:rPr>
        <w:tab/>
        <w:t>Os danos, efetivos ou potenciais, resultantes da infração, para o serviço e para os usuários, inclusive quanto a exposição da integridade física de pessoas ariscos;</w:t>
      </w:r>
    </w:p>
    <w:p w14:paraId="1B38F7A6" w14:textId="77777777" w:rsidR="00FA1224" w:rsidRPr="0008643C" w:rsidRDefault="00FA1224" w:rsidP="0008643C">
      <w:pPr>
        <w:spacing w:after="240" w:line="276" w:lineRule="auto"/>
        <w:ind w:right="-1"/>
        <w:jc w:val="both"/>
        <w:rPr>
          <w:szCs w:val="20"/>
          <w:lang w:val="pt-BR"/>
        </w:rPr>
      </w:pPr>
      <w:r w:rsidRPr="0008643C">
        <w:rPr>
          <w:szCs w:val="20"/>
          <w:lang w:val="pt-BR"/>
        </w:rPr>
        <w:t>1.5.1.4.</w:t>
      </w:r>
      <w:r w:rsidRPr="0008643C">
        <w:rPr>
          <w:szCs w:val="20"/>
          <w:lang w:val="pt-BR"/>
        </w:rPr>
        <w:tab/>
        <w:t>O número de usuários atingidos pelo evento; e,</w:t>
      </w:r>
    </w:p>
    <w:p w14:paraId="73814C61" w14:textId="77777777" w:rsidR="00FA1224" w:rsidRPr="0008643C" w:rsidRDefault="00FA1224" w:rsidP="0008643C">
      <w:pPr>
        <w:spacing w:after="240" w:line="276" w:lineRule="auto"/>
        <w:ind w:right="-1"/>
        <w:jc w:val="both"/>
        <w:rPr>
          <w:szCs w:val="20"/>
          <w:lang w:val="pt-BR"/>
        </w:rPr>
      </w:pPr>
      <w:r w:rsidRPr="0008643C">
        <w:rPr>
          <w:szCs w:val="20"/>
          <w:lang w:val="pt-BR"/>
        </w:rPr>
        <w:t>1.5.1.5.</w:t>
      </w:r>
      <w:r w:rsidRPr="0008643C">
        <w:rPr>
          <w:szCs w:val="20"/>
          <w:lang w:val="pt-BR"/>
        </w:rPr>
        <w:tab/>
        <w:t>A vantagem auferida pela CONCESSIONÁRIA, em virtude da infração.</w:t>
      </w:r>
    </w:p>
    <w:p w14:paraId="425C2477" w14:textId="77777777" w:rsidR="00FA1224" w:rsidRPr="0008643C" w:rsidRDefault="00FA1224" w:rsidP="0008643C">
      <w:pPr>
        <w:spacing w:after="240" w:line="276" w:lineRule="auto"/>
        <w:ind w:right="-1"/>
        <w:jc w:val="both"/>
        <w:rPr>
          <w:szCs w:val="20"/>
          <w:lang w:val="pt-BR"/>
        </w:rPr>
      </w:pPr>
      <w:r w:rsidRPr="0008643C">
        <w:rPr>
          <w:szCs w:val="20"/>
          <w:lang w:val="pt-BR"/>
        </w:rPr>
        <w:t>1.5.2.</w:t>
      </w:r>
      <w:r w:rsidRPr="0008643C">
        <w:rPr>
          <w:szCs w:val="20"/>
          <w:lang w:val="pt-BR"/>
        </w:rPr>
        <w:tab/>
        <w:t>No processo de ponderação, será adotado como ponto de partida o primeiro nível da tabela relacionado com a gradação estabelecida para a infração, podendo ser o valor base da multa aumentado em dois níveis, a depender do resultado da análise do caso concreto.</w:t>
      </w:r>
    </w:p>
    <w:p w14:paraId="63EFD38D" w14:textId="77777777" w:rsidR="00FA1224" w:rsidRPr="0008643C" w:rsidRDefault="00FA1224" w:rsidP="0008643C">
      <w:pPr>
        <w:spacing w:after="240" w:line="276" w:lineRule="auto"/>
        <w:ind w:right="-1"/>
        <w:jc w:val="both"/>
        <w:rPr>
          <w:szCs w:val="20"/>
          <w:lang w:val="pt-BR"/>
        </w:rPr>
      </w:pPr>
      <w:r w:rsidRPr="0008643C">
        <w:rPr>
          <w:szCs w:val="20"/>
          <w:lang w:val="pt-BR"/>
        </w:rPr>
        <w:t>1.6.</w:t>
      </w:r>
      <w:r w:rsidRPr="0008643C">
        <w:rPr>
          <w:szCs w:val="20"/>
          <w:lang w:val="pt-BR"/>
        </w:rPr>
        <w:tab/>
        <w:t>Serão aplicados decréscimos ou acréscimos ao valor de referência, estabelecido após a etapa de ponderação, em razão da constatação de circunstâncias atenuantes e/ou agravantes, nas proporções designadas a seguir, até o limite de 50% (cinquenta por cento).</w:t>
      </w:r>
    </w:p>
    <w:p w14:paraId="0293BEC3" w14:textId="77777777" w:rsidR="00FA1224" w:rsidRPr="0008643C" w:rsidRDefault="00FA1224" w:rsidP="0008643C">
      <w:pPr>
        <w:spacing w:after="240" w:line="276" w:lineRule="auto"/>
        <w:ind w:right="-1"/>
        <w:jc w:val="both"/>
        <w:rPr>
          <w:szCs w:val="20"/>
          <w:lang w:val="pt-BR"/>
        </w:rPr>
      </w:pPr>
      <w:r w:rsidRPr="0008643C">
        <w:rPr>
          <w:szCs w:val="20"/>
          <w:lang w:val="pt-BR"/>
        </w:rPr>
        <w:t>1.6.1.</w:t>
      </w:r>
      <w:r w:rsidRPr="0008643C">
        <w:rPr>
          <w:szCs w:val="20"/>
          <w:lang w:val="pt-BR"/>
        </w:rPr>
        <w:tab/>
        <w:t>São consideradas circunstâncias atenuantes:</w:t>
      </w:r>
    </w:p>
    <w:p w14:paraId="7909FFF3" w14:textId="77777777" w:rsidR="00FA1224" w:rsidRPr="0008643C" w:rsidRDefault="00FA1224" w:rsidP="0008643C">
      <w:pPr>
        <w:spacing w:after="240" w:line="276" w:lineRule="auto"/>
        <w:ind w:right="-1"/>
        <w:jc w:val="both"/>
        <w:rPr>
          <w:szCs w:val="20"/>
          <w:lang w:val="pt-BR"/>
        </w:rPr>
      </w:pPr>
      <w:r w:rsidRPr="0008643C">
        <w:rPr>
          <w:szCs w:val="20"/>
          <w:lang w:val="pt-BR"/>
        </w:rPr>
        <w:t>1.6.1.1.</w:t>
      </w:r>
      <w:r w:rsidRPr="0008643C">
        <w:rPr>
          <w:szCs w:val="20"/>
          <w:lang w:val="pt-BR"/>
        </w:rPr>
        <w:tab/>
        <w:t>O reconhecimento, no prazo para apresentação da defesa, do descumprimento da obrigação contratual objeto do auto de infração, devendo reduzir em 20% (vinte por cento) o valor base da multa;</w:t>
      </w:r>
    </w:p>
    <w:p w14:paraId="0FAD0791" w14:textId="77777777" w:rsidR="00FA1224" w:rsidRPr="0008643C" w:rsidRDefault="00FA1224" w:rsidP="0008643C">
      <w:pPr>
        <w:spacing w:after="240" w:line="276" w:lineRule="auto"/>
        <w:ind w:right="-1"/>
        <w:jc w:val="both"/>
        <w:rPr>
          <w:szCs w:val="20"/>
          <w:lang w:val="pt-BR"/>
        </w:rPr>
      </w:pPr>
      <w:r w:rsidRPr="0008643C">
        <w:rPr>
          <w:szCs w:val="20"/>
          <w:lang w:val="pt-BR"/>
        </w:rPr>
        <w:t>1.6.1.2.</w:t>
      </w:r>
      <w:r w:rsidRPr="0008643C">
        <w:rPr>
          <w:szCs w:val="20"/>
          <w:lang w:val="pt-BR"/>
        </w:rPr>
        <w:tab/>
        <w:t>O concurso de agentes externos para o descumprimento, que tenha influência no resultado produzido, devendo reduzir em até 15% (quinze por cento) o valor de referência estabelecido para a multa;</w:t>
      </w:r>
    </w:p>
    <w:p w14:paraId="7C07FAA6" w14:textId="77777777" w:rsidR="00FA1224" w:rsidRPr="0008643C" w:rsidRDefault="00FA1224" w:rsidP="0008643C">
      <w:pPr>
        <w:spacing w:after="240" w:line="276" w:lineRule="auto"/>
        <w:ind w:right="-1"/>
        <w:jc w:val="both"/>
        <w:rPr>
          <w:szCs w:val="20"/>
          <w:lang w:val="pt-BR"/>
        </w:rPr>
      </w:pPr>
      <w:r w:rsidRPr="0008643C">
        <w:rPr>
          <w:szCs w:val="20"/>
          <w:lang w:val="pt-BR"/>
        </w:rPr>
        <w:t>1.6.1.3.</w:t>
      </w:r>
      <w:r w:rsidRPr="0008643C">
        <w:rPr>
          <w:szCs w:val="20"/>
          <w:lang w:val="pt-BR"/>
        </w:rPr>
        <w:tab/>
        <w:t>A execução de medidas espontâneas da CONCESSIONÁRIA, resultando na cessação da infração e</w:t>
      </w:r>
    </w:p>
    <w:p w14:paraId="59279C41" w14:textId="77777777" w:rsidR="00FA1224" w:rsidRPr="0008643C" w:rsidRDefault="00FA1224" w:rsidP="0008643C">
      <w:pPr>
        <w:spacing w:after="240" w:line="276" w:lineRule="auto"/>
        <w:ind w:right="-1"/>
        <w:jc w:val="both"/>
        <w:rPr>
          <w:szCs w:val="20"/>
          <w:lang w:val="pt-BR"/>
        </w:rPr>
      </w:pPr>
      <w:r w:rsidRPr="0008643C">
        <w:rPr>
          <w:szCs w:val="20"/>
          <w:lang w:val="pt-BR"/>
        </w:rPr>
        <w:t>recomposição das condições dos ofendidos, até o julgamento do Auto de Infração, devendo reduzir em até 20% (vinte por cento)</w:t>
      </w:r>
      <w:r w:rsidR="00681327" w:rsidRPr="0008643C">
        <w:rPr>
          <w:szCs w:val="20"/>
          <w:lang w:val="pt-BR"/>
        </w:rPr>
        <w:t xml:space="preserve"> </w:t>
      </w:r>
      <w:r w:rsidRPr="0008643C">
        <w:rPr>
          <w:szCs w:val="20"/>
          <w:lang w:val="pt-BR"/>
        </w:rPr>
        <w:t>o valor de referência estabelecido para a multa; e</w:t>
      </w:r>
    </w:p>
    <w:p w14:paraId="5FA23D75" w14:textId="77777777" w:rsidR="00FA1224" w:rsidRPr="0008643C" w:rsidRDefault="00FA1224" w:rsidP="0008643C">
      <w:pPr>
        <w:spacing w:after="240" w:line="276" w:lineRule="auto"/>
        <w:ind w:right="-1"/>
        <w:jc w:val="both"/>
        <w:rPr>
          <w:szCs w:val="20"/>
          <w:lang w:val="pt-BR"/>
        </w:rPr>
      </w:pPr>
      <w:r w:rsidRPr="0008643C">
        <w:rPr>
          <w:szCs w:val="20"/>
          <w:lang w:val="pt-BR"/>
        </w:rPr>
        <w:t xml:space="preserve"> 1.6.1.4.</w:t>
      </w:r>
      <w:r w:rsidRPr="0008643C">
        <w:rPr>
          <w:szCs w:val="20"/>
          <w:lang w:val="pt-BR"/>
        </w:rPr>
        <w:tab/>
        <w:t>A inexistência de infrações, definitivamente julgadas, praticadas nos últimos 05 (cinco) anos, devendo reduzir em até 15% (quinze por cento) o valor de referência estabelecido para a multa.</w:t>
      </w:r>
    </w:p>
    <w:p w14:paraId="6E1C9528" w14:textId="77777777" w:rsidR="00FA1224" w:rsidRPr="0008643C" w:rsidRDefault="00FA1224" w:rsidP="0008643C">
      <w:pPr>
        <w:spacing w:after="240" w:line="276" w:lineRule="auto"/>
        <w:ind w:right="-1"/>
        <w:jc w:val="both"/>
        <w:rPr>
          <w:szCs w:val="20"/>
          <w:lang w:val="pt-BR"/>
        </w:rPr>
      </w:pPr>
      <w:r w:rsidRPr="0008643C">
        <w:rPr>
          <w:szCs w:val="20"/>
          <w:lang w:val="pt-BR"/>
        </w:rPr>
        <w:t>1.6.2.</w:t>
      </w:r>
      <w:r w:rsidRPr="0008643C">
        <w:rPr>
          <w:szCs w:val="20"/>
          <w:lang w:val="pt-BR"/>
        </w:rPr>
        <w:tab/>
        <w:t>São consideradas circunstâncias agravantes:</w:t>
      </w:r>
    </w:p>
    <w:p w14:paraId="59930FB3" w14:textId="77777777" w:rsidR="00FA1224" w:rsidRPr="0008643C" w:rsidRDefault="00FA1224" w:rsidP="0008643C">
      <w:pPr>
        <w:spacing w:after="240" w:line="276" w:lineRule="auto"/>
        <w:ind w:right="-1"/>
        <w:jc w:val="both"/>
        <w:rPr>
          <w:szCs w:val="20"/>
          <w:lang w:val="pt-BR"/>
        </w:rPr>
      </w:pPr>
      <w:r w:rsidRPr="0008643C">
        <w:rPr>
          <w:szCs w:val="20"/>
          <w:lang w:val="pt-BR"/>
        </w:rPr>
        <w:t>1.6.2.1.</w:t>
      </w:r>
      <w:r w:rsidRPr="0008643C">
        <w:rPr>
          <w:szCs w:val="20"/>
          <w:lang w:val="pt-BR"/>
        </w:rPr>
        <w:tab/>
        <w:t>Ter a infração sido cometida mediante fraude ou má-fé, devendo incidir em até30% (trinta por cento) do valor de referência estabelecido para a multa;</w:t>
      </w:r>
    </w:p>
    <w:p w14:paraId="79CE1CB7" w14:textId="77777777" w:rsidR="00FA1224" w:rsidRPr="0008643C" w:rsidRDefault="00FA1224" w:rsidP="0008643C">
      <w:pPr>
        <w:spacing w:after="240" w:line="276" w:lineRule="auto"/>
        <w:ind w:right="-1"/>
        <w:jc w:val="both"/>
        <w:rPr>
          <w:szCs w:val="20"/>
          <w:lang w:val="pt-BR"/>
        </w:rPr>
      </w:pPr>
      <w:r w:rsidRPr="0008643C">
        <w:rPr>
          <w:szCs w:val="20"/>
          <w:lang w:val="pt-BR"/>
        </w:rPr>
        <w:t>1.6.2.2.</w:t>
      </w:r>
      <w:r w:rsidRPr="0008643C">
        <w:rPr>
          <w:szCs w:val="20"/>
          <w:lang w:val="pt-BR"/>
        </w:rPr>
        <w:tab/>
        <w:t xml:space="preserve">Não adoção de medidas alternativas e/ou mitigadoras, no prazo e nos termos recomendados pelo PODER CONCEDENTE e órgãos competentes, devendo incidir em até 20% (vinte por cento) do valor de </w:t>
      </w:r>
      <w:r w:rsidR="006D5C09" w:rsidRPr="0008643C">
        <w:rPr>
          <w:szCs w:val="20"/>
          <w:lang w:val="pt-BR"/>
        </w:rPr>
        <w:t>referência estabelecido</w:t>
      </w:r>
      <w:r w:rsidRPr="0008643C">
        <w:rPr>
          <w:szCs w:val="20"/>
          <w:lang w:val="pt-BR"/>
        </w:rPr>
        <w:t xml:space="preserve"> para a multa;</w:t>
      </w:r>
    </w:p>
    <w:p w14:paraId="73309EC0" w14:textId="77777777" w:rsidR="00FA1224" w:rsidRPr="0008643C" w:rsidRDefault="00FA1224" w:rsidP="0008643C">
      <w:pPr>
        <w:spacing w:after="240" w:line="276" w:lineRule="auto"/>
        <w:ind w:right="-1"/>
        <w:jc w:val="both"/>
        <w:rPr>
          <w:szCs w:val="20"/>
          <w:lang w:val="pt-BR"/>
        </w:rPr>
      </w:pPr>
      <w:r w:rsidRPr="0008643C">
        <w:rPr>
          <w:szCs w:val="20"/>
          <w:lang w:val="pt-BR"/>
        </w:rPr>
        <w:t>1.6.2.3.</w:t>
      </w:r>
      <w:r w:rsidRPr="0008643C">
        <w:rPr>
          <w:szCs w:val="20"/>
          <w:lang w:val="pt-BR"/>
        </w:rPr>
        <w:tab/>
        <w:t>Praticar infração para facilitar ou assegurar a execução, a ocultação, a impunidade ou a vantagem de outra infração, devendo incidir em até 30%</w:t>
      </w:r>
      <w:r w:rsidR="00681327" w:rsidRPr="0008643C">
        <w:rPr>
          <w:szCs w:val="20"/>
          <w:lang w:val="pt-BR"/>
        </w:rPr>
        <w:t xml:space="preserve"> </w:t>
      </w:r>
      <w:r w:rsidRPr="0008643C">
        <w:rPr>
          <w:szCs w:val="20"/>
          <w:lang w:val="pt-BR"/>
        </w:rPr>
        <w:t>(trinta por cento) do valor de referência estabelecido para a multa; e,</w:t>
      </w:r>
    </w:p>
    <w:p w14:paraId="2B4718C6" w14:textId="77777777" w:rsidR="00FA1224" w:rsidRPr="0008643C" w:rsidRDefault="00FA1224" w:rsidP="0008643C">
      <w:pPr>
        <w:spacing w:after="240" w:line="276" w:lineRule="auto"/>
        <w:ind w:right="-1"/>
        <w:jc w:val="both"/>
        <w:rPr>
          <w:szCs w:val="20"/>
          <w:lang w:val="pt-BR"/>
        </w:rPr>
      </w:pPr>
      <w:r w:rsidRPr="0008643C">
        <w:rPr>
          <w:szCs w:val="20"/>
          <w:lang w:val="pt-BR"/>
        </w:rPr>
        <w:lastRenderedPageBreak/>
        <w:t>1.6.2.4.</w:t>
      </w:r>
      <w:r w:rsidRPr="0008643C">
        <w:rPr>
          <w:szCs w:val="20"/>
          <w:lang w:val="pt-BR"/>
        </w:rPr>
        <w:tab/>
        <w:t>A reincidência específica da CONCESSIONÁRIA no cometimento da infração nos últimos 05 (cinco) anos, devendo incidir em até 15% (quinze por cento) do valor de referência estabelecido para a multa.</w:t>
      </w:r>
    </w:p>
    <w:p w14:paraId="618E227E" w14:textId="77777777" w:rsidR="00FA1224" w:rsidRPr="0008643C" w:rsidRDefault="00FA1224" w:rsidP="0008643C">
      <w:pPr>
        <w:spacing w:after="240" w:line="276" w:lineRule="auto"/>
        <w:ind w:right="-1"/>
        <w:jc w:val="both"/>
        <w:rPr>
          <w:szCs w:val="20"/>
          <w:lang w:val="pt-BR"/>
        </w:rPr>
      </w:pPr>
      <w:r w:rsidRPr="0008643C">
        <w:rPr>
          <w:szCs w:val="20"/>
          <w:lang w:val="pt-BR"/>
        </w:rPr>
        <w:t>1.7.</w:t>
      </w:r>
      <w:r w:rsidRPr="0008643C">
        <w:rPr>
          <w:szCs w:val="20"/>
          <w:lang w:val="pt-BR"/>
        </w:rPr>
        <w:tab/>
        <w:t>No cálculo da multa aplicável às infrações descritas na Tabela 2.3, infrações relacionadas aos Investimentos Obrigatórios definidos no PEA, poderão ser consideradas entregas parciais, desde que a parte da infraestrutura entregue se encontre efetivamente disponibilizada e apta à operação aeroportuária, tanto funcionalmente quanto tecnicamente, inclusive em relação aos aspectos de segurança e acessibilidade.</w:t>
      </w:r>
    </w:p>
    <w:p w14:paraId="24CE2F51" w14:textId="77777777" w:rsidR="00FA1224" w:rsidRPr="0008643C" w:rsidRDefault="00FA1224" w:rsidP="0008643C">
      <w:pPr>
        <w:spacing w:after="240" w:line="276" w:lineRule="auto"/>
        <w:ind w:right="-1"/>
        <w:jc w:val="both"/>
        <w:rPr>
          <w:szCs w:val="20"/>
          <w:lang w:val="pt-BR"/>
        </w:rPr>
      </w:pPr>
      <w:r w:rsidRPr="0008643C">
        <w:rPr>
          <w:szCs w:val="20"/>
          <w:lang w:val="pt-BR"/>
        </w:rPr>
        <w:t>1.7.1.</w:t>
      </w:r>
      <w:r w:rsidRPr="0008643C">
        <w:rPr>
          <w:szCs w:val="20"/>
          <w:lang w:val="pt-BR"/>
        </w:rPr>
        <w:tab/>
        <w:t>Na hipótese de ocorrência da situação prevista neste item, serão concedidos descontos nos valores de multa indicados na tabela, calculados de forma proporcional ao integral cumprimento da obrigação.</w:t>
      </w:r>
    </w:p>
    <w:p w14:paraId="14F9ED5A" w14:textId="77777777" w:rsidR="00FA1224" w:rsidRPr="0008643C" w:rsidRDefault="00FA1224" w:rsidP="0008643C">
      <w:pPr>
        <w:spacing w:after="240" w:line="276" w:lineRule="auto"/>
        <w:ind w:right="-1"/>
        <w:jc w:val="both"/>
        <w:rPr>
          <w:szCs w:val="20"/>
          <w:lang w:val="pt-BR"/>
        </w:rPr>
      </w:pPr>
      <w:r w:rsidRPr="0008643C">
        <w:rPr>
          <w:szCs w:val="20"/>
          <w:lang w:val="pt-BR"/>
        </w:rPr>
        <w:t>1.8.</w:t>
      </w:r>
      <w:r w:rsidRPr="0008643C">
        <w:rPr>
          <w:szCs w:val="20"/>
          <w:lang w:val="pt-BR"/>
        </w:rPr>
        <w:tab/>
        <w:t>As multas aplicáveis às infrações de natureza continuada incidirão da data de cessação do cumprimento da obrigação continuada até a data em que esta seja retomada, ou da data de decurso do prazo fixado, contratualmente ou por determinação do PODER CONCEDENTE, até a data em que seja verificado o adimplemento da obrigação ou atendimento da determinação, sem necessidade de nova intimação para tanto.</w:t>
      </w:r>
    </w:p>
    <w:p w14:paraId="53134EA4" w14:textId="77777777" w:rsidR="00FA1224" w:rsidRDefault="00FA1224" w:rsidP="0008643C">
      <w:pPr>
        <w:spacing w:after="240" w:line="276" w:lineRule="auto"/>
        <w:ind w:right="-1"/>
        <w:jc w:val="both"/>
        <w:rPr>
          <w:szCs w:val="20"/>
          <w:lang w:val="pt-BR"/>
        </w:rPr>
      </w:pPr>
      <w:r w:rsidRPr="0008643C">
        <w:rPr>
          <w:szCs w:val="20"/>
          <w:lang w:val="pt-BR"/>
        </w:rPr>
        <w:t>1.9.</w:t>
      </w:r>
      <w:r w:rsidRPr="0008643C">
        <w:rPr>
          <w:szCs w:val="20"/>
          <w:lang w:val="pt-BR"/>
        </w:rPr>
        <w:tab/>
        <w:t>Para efeito de cessação do cômputo da multa aplicável às infrações de natureza continuada, caberá ao interessado provar inequivocamente os fatos que atestem a retomada do cumprimento da obrigação continuada ou atendimento da determinação fixada em contrato ou pelo PODER CONCEDENTE, mediante apresentação de relatórios que contenham laudos, inclusive fotográficos, se necessário, ou por outros meios que se façam imprescindíveis à comprovação das informações apresentadas.</w:t>
      </w:r>
    </w:p>
    <w:p w14:paraId="26BCC538" w14:textId="77777777" w:rsidR="00FA1224" w:rsidRPr="006D5C09" w:rsidRDefault="00FA1224" w:rsidP="00FA1224">
      <w:pPr>
        <w:spacing w:after="240" w:line="360" w:lineRule="auto"/>
        <w:rPr>
          <w:b/>
          <w:sz w:val="20"/>
          <w:szCs w:val="20"/>
          <w:lang w:val="pt-BR"/>
        </w:rPr>
      </w:pPr>
      <w:r w:rsidRPr="006D5C09">
        <w:rPr>
          <w:b/>
          <w:sz w:val="20"/>
          <w:szCs w:val="20"/>
          <w:lang w:val="pt-BR"/>
        </w:rPr>
        <w:t>2.</w:t>
      </w:r>
      <w:r w:rsidRPr="006D5C09">
        <w:rPr>
          <w:b/>
          <w:sz w:val="20"/>
          <w:szCs w:val="20"/>
          <w:lang w:val="pt-BR"/>
        </w:rPr>
        <w:tab/>
        <w:t>TABELAS DE REFERÊNCIA</w:t>
      </w:r>
    </w:p>
    <w:p w14:paraId="32E6AE71" w14:textId="77777777" w:rsidR="00FA1224" w:rsidRPr="0008643C" w:rsidRDefault="00FA1224" w:rsidP="0008643C">
      <w:pPr>
        <w:spacing w:before="59" w:line="360" w:lineRule="auto"/>
        <w:ind w:left="915" w:right="912"/>
        <w:jc w:val="center"/>
        <w:rPr>
          <w:b/>
          <w:sz w:val="20"/>
          <w:lang w:val="pt-BR"/>
        </w:rPr>
      </w:pPr>
      <w:r w:rsidRPr="00B167F8">
        <w:rPr>
          <w:b/>
          <w:sz w:val="20"/>
          <w:lang w:val="pt-BR"/>
        </w:rPr>
        <w:t>Tabela 2.1 – Valores de Referência</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53"/>
        <w:gridCol w:w="2423"/>
      </w:tblGrid>
      <w:tr w:rsidR="00FA1224" w:rsidRPr="00B167F8" w14:paraId="20EFB8E5" w14:textId="77777777" w:rsidTr="00D43A47">
        <w:trPr>
          <w:trHeight w:val="720"/>
        </w:trPr>
        <w:tc>
          <w:tcPr>
            <w:tcW w:w="2126" w:type="dxa"/>
            <w:shd w:val="clear" w:color="auto" w:fill="D9D9D9"/>
            <w:vAlign w:val="center"/>
          </w:tcPr>
          <w:p w14:paraId="56BEE843" w14:textId="77777777" w:rsidR="00FA1224" w:rsidRPr="00B167F8" w:rsidRDefault="00FA1224" w:rsidP="0008643C">
            <w:pPr>
              <w:pStyle w:val="TableParagraph"/>
              <w:spacing w:before="1"/>
              <w:jc w:val="center"/>
              <w:rPr>
                <w:b/>
                <w:sz w:val="18"/>
                <w:lang w:val="pt-BR"/>
              </w:rPr>
            </w:pPr>
            <w:r w:rsidRPr="00B167F8">
              <w:rPr>
                <w:b/>
                <w:sz w:val="18"/>
                <w:lang w:val="pt-BR"/>
              </w:rPr>
              <w:t>Gradação</w:t>
            </w:r>
          </w:p>
        </w:tc>
        <w:tc>
          <w:tcPr>
            <w:tcW w:w="2253" w:type="dxa"/>
            <w:shd w:val="clear" w:color="auto" w:fill="D9D9D9"/>
            <w:vAlign w:val="center"/>
          </w:tcPr>
          <w:p w14:paraId="74E1298E" w14:textId="77777777" w:rsidR="00FA1224" w:rsidRPr="00B167F8" w:rsidRDefault="00FA1224" w:rsidP="0008643C">
            <w:pPr>
              <w:pStyle w:val="TableParagraph"/>
              <w:spacing w:before="1"/>
              <w:ind w:left="661" w:right="650"/>
              <w:jc w:val="center"/>
              <w:rPr>
                <w:b/>
                <w:sz w:val="18"/>
                <w:lang w:val="pt-BR"/>
              </w:rPr>
            </w:pPr>
            <w:r w:rsidRPr="00B167F8">
              <w:rPr>
                <w:b/>
                <w:sz w:val="18"/>
                <w:lang w:val="pt-BR"/>
              </w:rPr>
              <w:t>Ponderação</w:t>
            </w:r>
          </w:p>
        </w:tc>
        <w:tc>
          <w:tcPr>
            <w:tcW w:w="2423" w:type="dxa"/>
            <w:shd w:val="clear" w:color="auto" w:fill="D9D9D9"/>
            <w:vAlign w:val="center"/>
          </w:tcPr>
          <w:p w14:paraId="7D0416E8" w14:textId="77777777" w:rsidR="00FA1224" w:rsidRPr="00B167F8" w:rsidRDefault="00FA1224" w:rsidP="0008643C">
            <w:pPr>
              <w:pStyle w:val="TableParagraph"/>
              <w:spacing w:before="1"/>
              <w:ind w:left="458" w:right="446"/>
              <w:jc w:val="center"/>
              <w:rPr>
                <w:b/>
                <w:sz w:val="18"/>
                <w:lang w:val="pt-BR"/>
              </w:rPr>
            </w:pPr>
            <w:r w:rsidRPr="00B167F8">
              <w:rPr>
                <w:b/>
                <w:sz w:val="18"/>
                <w:lang w:val="pt-BR"/>
              </w:rPr>
              <w:t>Valor de Referência</w:t>
            </w:r>
          </w:p>
        </w:tc>
      </w:tr>
      <w:tr w:rsidR="00FA1224" w:rsidRPr="00B167F8" w14:paraId="5BB29AE7" w14:textId="77777777" w:rsidTr="00D43A47">
        <w:trPr>
          <w:trHeight w:val="794"/>
        </w:trPr>
        <w:tc>
          <w:tcPr>
            <w:tcW w:w="2126" w:type="dxa"/>
            <w:vMerge w:val="restart"/>
            <w:vAlign w:val="center"/>
          </w:tcPr>
          <w:p w14:paraId="2794F159" w14:textId="77777777" w:rsidR="00FA1224" w:rsidRPr="00D43A47" w:rsidRDefault="00FA1224" w:rsidP="0008643C">
            <w:pPr>
              <w:pStyle w:val="TableParagraph"/>
              <w:jc w:val="center"/>
              <w:rPr>
                <w:lang w:val="pt-BR"/>
              </w:rPr>
            </w:pPr>
            <w:r w:rsidRPr="00D43A47">
              <w:rPr>
                <w:lang w:val="pt-BR"/>
              </w:rPr>
              <w:t>BAIXA</w:t>
            </w:r>
          </w:p>
        </w:tc>
        <w:tc>
          <w:tcPr>
            <w:tcW w:w="2253" w:type="dxa"/>
            <w:vAlign w:val="center"/>
          </w:tcPr>
          <w:p w14:paraId="17FBBA1A" w14:textId="77777777" w:rsidR="00FA1224" w:rsidRPr="00D43A47" w:rsidRDefault="00FA1224" w:rsidP="0008643C">
            <w:pPr>
              <w:pStyle w:val="TableParagraph"/>
              <w:spacing w:before="1"/>
              <w:ind w:left="13"/>
              <w:jc w:val="center"/>
              <w:rPr>
                <w:lang w:val="pt-BR"/>
              </w:rPr>
            </w:pPr>
            <w:r w:rsidRPr="00D43A47">
              <w:rPr>
                <w:w w:val="99"/>
                <w:lang w:val="pt-BR"/>
              </w:rPr>
              <w:t>1</w:t>
            </w:r>
          </w:p>
        </w:tc>
        <w:tc>
          <w:tcPr>
            <w:tcW w:w="2423" w:type="dxa"/>
            <w:vAlign w:val="center"/>
          </w:tcPr>
          <w:p w14:paraId="2F1F37F6" w14:textId="77777777" w:rsidR="00FA1224" w:rsidRPr="00D43A47" w:rsidRDefault="00FA1224" w:rsidP="0008643C">
            <w:pPr>
              <w:pStyle w:val="TableParagraph"/>
              <w:spacing w:before="1"/>
              <w:ind w:left="458" w:right="444"/>
              <w:jc w:val="center"/>
              <w:rPr>
                <w:lang w:val="pt-BR"/>
              </w:rPr>
            </w:pPr>
            <w:r w:rsidRPr="00D43A47">
              <w:rPr>
                <w:lang w:val="pt-BR"/>
              </w:rPr>
              <w:t>0,001%</w:t>
            </w:r>
          </w:p>
        </w:tc>
      </w:tr>
      <w:tr w:rsidR="00FA1224" w:rsidRPr="00B167F8" w14:paraId="2EAB3AF4" w14:textId="77777777" w:rsidTr="00D43A47">
        <w:trPr>
          <w:trHeight w:val="794"/>
        </w:trPr>
        <w:tc>
          <w:tcPr>
            <w:tcW w:w="2126" w:type="dxa"/>
            <w:vMerge/>
            <w:tcBorders>
              <w:top w:val="nil"/>
            </w:tcBorders>
            <w:vAlign w:val="center"/>
          </w:tcPr>
          <w:p w14:paraId="6DED7525" w14:textId="77777777" w:rsidR="00FA1224" w:rsidRPr="00D43A47" w:rsidRDefault="00FA1224" w:rsidP="0008643C">
            <w:pPr>
              <w:jc w:val="center"/>
              <w:rPr>
                <w:szCs w:val="2"/>
                <w:lang w:val="pt-BR"/>
              </w:rPr>
            </w:pPr>
          </w:p>
        </w:tc>
        <w:tc>
          <w:tcPr>
            <w:tcW w:w="2253" w:type="dxa"/>
            <w:vAlign w:val="center"/>
          </w:tcPr>
          <w:p w14:paraId="49B3F57E" w14:textId="77777777" w:rsidR="00FA1224" w:rsidRPr="00D43A47" w:rsidRDefault="00FA1224" w:rsidP="0008643C">
            <w:pPr>
              <w:pStyle w:val="TableParagraph"/>
              <w:spacing w:before="1"/>
              <w:ind w:left="13"/>
              <w:jc w:val="center"/>
              <w:rPr>
                <w:lang w:val="pt-BR"/>
              </w:rPr>
            </w:pPr>
            <w:r w:rsidRPr="00D43A47">
              <w:rPr>
                <w:w w:val="99"/>
                <w:lang w:val="pt-BR"/>
              </w:rPr>
              <w:t>2</w:t>
            </w:r>
          </w:p>
        </w:tc>
        <w:tc>
          <w:tcPr>
            <w:tcW w:w="2423" w:type="dxa"/>
            <w:vAlign w:val="center"/>
          </w:tcPr>
          <w:p w14:paraId="17DDAFBA" w14:textId="77777777" w:rsidR="00FA1224" w:rsidRPr="00D43A47" w:rsidRDefault="00FA1224" w:rsidP="0008643C">
            <w:pPr>
              <w:pStyle w:val="TableParagraph"/>
              <w:spacing w:before="1"/>
              <w:ind w:left="458" w:right="444"/>
              <w:jc w:val="center"/>
              <w:rPr>
                <w:lang w:val="pt-BR"/>
              </w:rPr>
            </w:pPr>
            <w:r w:rsidRPr="00D43A47">
              <w:rPr>
                <w:lang w:val="pt-BR"/>
              </w:rPr>
              <w:t>0,005%</w:t>
            </w:r>
          </w:p>
        </w:tc>
      </w:tr>
      <w:tr w:rsidR="00FA1224" w:rsidRPr="00B167F8" w14:paraId="3727EA72" w14:textId="77777777" w:rsidTr="00D43A47">
        <w:trPr>
          <w:trHeight w:val="794"/>
        </w:trPr>
        <w:tc>
          <w:tcPr>
            <w:tcW w:w="2126" w:type="dxa"/>
            <w:vMerge/>
            <w:tcBorders>
              <w:top w:val="nil"/>
            </w:tcBorders>
            <w:vAlign w:val="center"/>
          </w:tcPr>
          <w:p w14:paraId="7A0167F2" w14:textId="77777777" w:rsidR="00FA1224" w:rsidRPr="00D43A47" w:rsidRDefault="00FA1224" w:rsidP="0008643C">
            <w:pPr>
              <w:jc w:val="center"/>
              <w:rPr>
                <w:szCs w:val="2"/>
                <w:lang w:val="pt-BR"/>
              </w:rPr>
            </w:pPr>
          </w:p>
        </w:tc>
        <w:tc>
          <w:tcPr>
            <w:tcW w:w="2253" w:type="dxa"/>
            <w:vAlign w:val="center"/>
          </w:tcPr>
          <w:p w14:paraId="22FDAFCB" w14:textId="77777777" w:rsidR="00FA1224" w:rsidRPr="00D43A47" w:rsidRDefault="00FA1224" w:rsidP="0008643C">
            <w:pPr>
              <w:pStyle w:val="TableParagraph"/>
              <w:spacing w:before="1"/>
              <w:ind w:left="13"/>
              <w:jc w:val="center"/>
              <w:rPr>
                <w:lang w:val="pt-BR"/>
              </w:rPr>
            </w:pPr>
            <w:r w:rsidRPr="00D43A47">
              <w:rPr>
                <w:w w:val="99"/>
                <w:lang w:val="pt-BR"/>
              </w:rPr>
              <w:t>3</w:t>
            </w:r>
          </w:p>
        </w:tc>
        <w:tc>
          <w:tcPr>
            <w:tcW w:w="2423" w:type="dxa"/>
            <w:vAlign w:val="center"/>
          </w:tcPr>
          <w:p w14:paraId="794DC267" w14:textId="77777777" w:rsidR="00FA1224" w:rsidRPr="00D43A47" w:rsidRDefault="00FA1224" w:rsidP="0008643C">
            <w:pPr>
              <w:pStyle w:val="TableParagraph"/>
              <w:spacing w:before="1"/>
              <w:ind w:left="458" w:right="444"/>
              <w:jc w:val="center"/>
              <w:rPr>
                <w:lang w:val="pt-BR"/>
              </w:rPr>
            </w:pPr>
            <w:r w:rsidRPr="00D43A47">
              <w:rPr>
                <w:lang w:val="pt-BR"/>
              </w:rPr>
              <w:t>0,01%</w:t>
            </w:r>
          </w:p>
        </w:tc>
      </w:tr>
      <w:tr w:rsidR="00FA1224" w:rsidRPr="00B167F8" w14:paraId="71CAE3F8" w14:textId="77777777" w:rsidTr="00D43A47">
        <w:trPr>
          <w:trHeight w:val="794"/>
        </w:trPr>
        <w:tc>
          <w:tcPr>
            <w:tcW w:w="2126" w:type="dxa"/>
            <w:vMerge w:val="restart"/>
            <w:vAlign w:val="center"/>
          </w:tcPr>
          <w:p w14:paraId="1159E92A" w14:textId="77777777" w:rsidR="00FA1224" w:rsidRPr="00D43A47" w:rsidRDefault="00FA1224" w:rsidP="0008643C">
            <w:pPr>
              <w:pStyle w:val="TableParagraph"/>
              <w:jc w:val="center"/>
              <w:rPr>
                <w:lang w:val="pt-BR"/>
              </w:rPr>
            </w:pPr>
            <w:r w:rsidRPr="00D43A47">
              <w:rPr>
                <w:lang w:val="pt-BR"/>
              </w:rPr>
              <w:t>MÉDIA</w:t>
            </w:r>
          </w:p>
        </w:tc>
        <w:tc>
          <w:tcPr>
            <w:tcW w:w="2253" w:type="dxa"/>
            <w:vAlign w:val="center"/>
          </w:tcPr>
          <w:p w14:paraId="4152AA41" w14:textId="77777777" w:rsidR="00FA1224" w:rsidRPr="00D43A47" w:rsidRDefault="00FA1224" w:rsidP="0008643C">
            <w:pPr>
              <w:pStyle w:val="TableParagraph"/>
              <w:spacing w:before="1"/>
              <w:ind w:left="13"/>
              <w:jc w:val="center"/>
              <w:rPr>
                <w:lang w:val="pt-BR"/>
              </w:rPr>
            </w:pPr>
            <w:r w:rsidRPr="00D43A47">
              <w:rPr>
                <w:w w:val="99"/>
                <w:lang w:val="pt-BR"/>
              </w:rPr>
              <w:t>1</w:t>
            </w:r>
          </w:p>
        </w:tc>
        <w:tc>
          <w:tcPr>
            <w:tcW w:w="2423" w:type="dxa"/>
            <w:vAlign w:val="center"/>
          </w:tcPr>
          <w:p w14:paraId="1B5A49B8" w14:textId="77777777" w:rsidR="00FA1224" w:rsidRPr="00D43A47" w:rsidRDefault="00FA1224" w:rsidP="0008643C">
            <w:pPr>
              <w:pStyle w:val="TableParagraph"/>
              <w:spacing w:before="1"/>
              <w:ind w:left="458" w:right="444"/>
              <w:jc w:val="center"/>
              <w:rPr>
                <w:lang w:val="pt-BR"/>
              </w:rPr>
            </w:pPr>
            <w:r w:rsidRPr="00D43A47">
              <w:rPr>
                <w:lang w:val="pt-BR"/>
              </w:rPr>
              <w:t>0,025%</w:t>
            </w:r>
          </w:p>
        </w:tc>
      </w:tr>
      <w:tr w:rsidR="00FA1224" w:rsidRPr="00B167F8" w14:paraId="54ED7D15" w14:textId="77777777" w:rsidTr="00D43A47">
        <w:trPr>
          <w:trHeight w:val="794"/>
        </w:trPr>
        <w:tc>
          <w:tcPr>
            <w:tcW w:w="2126" w:type="dxa"/>
            <w:vMerge/>
            <w:tcBorders>
              <w:top w:val="nil"/>
            </w:tcBorders>
            <w:vAlign w:val="center"/>
          </w:tcPr>
          <w:p w14:paraId="0F988FEA" w14:textId="77777777" w:rsidR="00FA1224" w:rsidRPr="00D43A47" w:rsidRDefault="00FA1224" w:rsidP="0008643C">
            <w:pPr>
              <w:jc w:val="center"/>
              <w:rPr>
                <w:szCs w:val="2"/>
                <w:lang w:val="pt-BR"/>
              </w:rPr>
            </w:pPr>
          </w:p>
        </w:tc>
        <w:tc>
          <w:tcPr>
            <w:tcW w:w="2253" w:type="dxa"/>
            <w:vAlign w:val="center"/>
          </w:tcPr>
          <w:p w14:paraId="6AD5D05C" w14:textId="77777777" w:rsidR="00FA1224" w:rsidRPr="00D43A47" w:rsidRDefault="00FA1224" w:rsidP="0008643C">
            <w:pPr>
              <w:pStyle w:val="TableParagraph"/>
              <w:spacing w:before="1"/>
              <w:ind w:left="13"/>
              <w:jc w:val="center"/>
              <w:rPr>
                <w:lang w:val="pt-BR"/>
              </w:rPr>
            </w:pPr>
            <w:r w:rsidRPr="00D43A47">
              <w:rPr>
                <w:w w:val="99"/>
                <w:lang w:val="pt-BR"/>
              </w:rPr>
              <w:t>2</w:t>
            </w:r>
          </w:p>
        </w:tc>
        <w:tc>
          <w:tcPr>
            <w:tcW w:w="2423" w:type="dxa"/>
            <w:vAlign w:val="center"/>
          </w:tcPr>
          <w:p w14:paraId="27A736C9" w14:textId="77777777" w:rsidR="00FA1224" w:rsidRPr="00D43A47" w:rsidRDefault="00FA1224" w:rsidP="0008643C">
            <w:pPr>
              <w:pStyle w:val="TableParagraph"/>
              <w:spacing w:before="1"/>
              <w:ind w:left="458" w:right="444"/>
              <w:jc w:val="center"/>
              <w:rPr>
                <w:lang w:val="pt-BR"/>
              </w:rPr>
            </w:pPr>
            <w:r w:rsidRPr="00D43A47">
              <w:rPr>
                <w:lang w:val="pt-BR"/>
              </w:rPr>
              <w:t>0,125%</w:t>
            </w:r>
          </w:p>
        </w:tc>
      </w:tr>
      <w:tr w:rsidR="00FA1224" w:rsidRPr="00B167F8" w14:paraId="0F5D9560" w14:textId="77777777" w:rsidTr="00D43A47">
        <w:trPr>
          <w:trHeight w:val="794"/>
        </w:trPr>
        <w:tc>
          <w:tcPr>
            <w:tcW w:w="2126" w:type="dxa"/>
            <w:vMerge/>
            <w:tcBorders>
              <w:top w:val="nil"/>
            </w:tcBorders>
            <w:vAlign w:val="center"/>
          </w:tcPr>
          <w:p w14:paraId="35E47415" w14:textId="77777777" w:rsidR="00FA1224" w:rsidRPr="00D43A47" w:rsidRDefault="00FA1224" w:rsidP="0008643C">
            <w:pPr>
              <w:jc w:val="center"/>
              <w:rPr>
                <w:szCs w:val="2"/>
                <w:lang w:val="pt-BR"/>
              </w:rPr>
            </w:pPr>
          </w:p>
        </w:tc>
        <w:tc>
          <w:tcPr>
            <w:tcW w:w="2253" w:type="dxa"/>
            <w:vAlign w:val="center"/>
          </w:tcPr>
          <w:p w14:paraId="18462139" w14:textId="77777777" w:rsidR="00FA1224" w:rsidRPr="00D43A47" w:rsidRDefault="00FA1224" w:rsidP="0008643C">
            <w:pPr>
              <w:pStyle w:val="TableParagraph"/>
              <w:spacing w:before="1"/>
              <w:ind w:left="13"/>
              <w:jc w:val="center"/>
              <w:rPr>
                <w:lang w:val="pt-BR"/>
              </w:rPr>
            </w:pPr>
            <w:r w:rsidRPr="00D43A47">
              <w:rPr>
                <w:w w:val="99"/>
                <w:lang w:val="pt-BR"/>
              </w:rPr>
              <w:t>3</w:t>
            </w:r>
          </w:p>
        </w:tc>
        <w:tc>
          <w:tcPr>
            <w:tcW w:w="2423" w:type="dxa"/>
            <w:vAlign w:val="center"/>
          </w:tcPr>
          <w:p w14:paraId="55754825" w14:textId="77777777" w:rsidR="00FA1224" w:rsidRPr="00D43A47" w:rsidRDefault="00FA1224" w:rsidP="0008643C">
            <w:pPr>
              <w:pStyle w:val="TableParagraph"/>
              <w:spacing w:before="1"/>
              <w:ind w:left="458" w:right="444"/>
              <w:jc w:val="center"/>
              <w:rPr>
                <w:lang w:val="pt-BR"/>
              </w:rPr>
            </w:pPr>
            <w:r w:rsidRPr="00D43A47">
              <w:rPr>
                <w:lang w:val="pt-BR"/>
              </w:rPr>
              <w:t>0,25%</w:t>
            </w:r>
          </w:p>
        </w:tc>
      </w:tr>
      <w:tr w:rsidR="00FA1224" w:rsidRPr="00B167F8" w14:paraId="28677A55" w14:textId="77777777" w:rsidTr="00D43A47">
        <w:trPr>
          <w:trHeight w:val="794"/>
        </w:trPr>
        <w:tc>
          <w:tcPr>
            <w:tcW w:w="2126" w:type="dxa"/>
            <w:vMerge w:val="restart"/>
            <w:vAlign w:val="center"/>
          </w:tcPr>
          <w:p w14:paraId="143846DD" w14:textId="77777777" w:rsidR="00FA1224" w:rsidRPr="00D43A47" w:rsidRDefault="00FA1224" w:rsidP="0008643C">
            <w:pPr>
              <w:pStyle w:val="TableParagraph"/>
              <w:jc w:val="center"/>
              <w:rPr>
                <w:lang w:val="pt-BR"/>
              </w:rPr>
            </w:pPr>
            <w:r w:rsidRPr="00D43A47">
              <w:rPr>
                <w:lang w:val="pt-BR"/>
              </w:rPr>
              <w:t>ALTO</w:t>
            </w:r>
          </w:p>
        </w:tc>
        <w:tc>
          <w:tcPr>
            <w:tcW w:w="2253" w:type="dxa"/>
            <w:vAlign w:val="center"/>
          </w:tcPr>
          <w:p w14:paraId="4E034E99" w14:textId="77777777" w:rsidR="00FA1224" w:rsidRPr="00D43A47" w:rsidRDefault="00FA1224" w:rsidP="0008643C">
            <w:pPr>
              <w:pStyle w:val="TableParagraph"/>
              <w:spacing w:before="1"/>
              <w:ind w:left="13"/>
              <w:jc w:val="center"/>
              <w:rPr>
                <w:lang w:val="pt-BR"/>
              </w:rPr>
            </w:pPr>
            <w:r w:rsidRPr="00D43A47">
              <w:rPr>
                <w:w w:val="99"/>
                <w:lang w:val="pt-BR"/>
              </w:rPr>
              <w:t>1</w:t>
            </w:r>
          </w:p>
        </w:tc>
        <w:tc>
          <w:tcPr>
            <w:tcW w:w="2423" w:type="dxa"/>
            <w:vAlign w:val="center"/>
          </w:tcPr>
          <w:p w14:paraId="6FEB13E7" w14:textId="77777777" w:rsidR="00FA1224" w:rsidRPr="00D43A47" w:rsidRDefault="00FA1224" w:rsidP="0008643C">
            <w:pPr>
              <w:pStyle w:val="TableParagraph"/>
              <w:spacing w:before="1"/>
              <w:ind w:left="458" w:right="444"/>
              <w:jc w:val="center"/>
              <w:rPr>
                <w:lang w:val="pt-BR"/>
              </w:rPr>
            </w:pPr>
            <w:r w:rsidRPr="00D43A47">
              <w:rPr>
                <w:lang w:val="pt-BR"/>
              </w:rPr>
              <w:t>0,5%</w:t>
            </w:r>
          </w:p>
        </w:tc>
      </w:tr>
      <w:tr w:rsidR="00FA1224" w:rsidRPr="00B167F8" w14:paraId="279AA113" w14:textId="77777777" w:rsidTr="00D43A47">
        <w:trPr>
          <w:trHeight w:val="794"/>
        </w:trPr>
        <w:tc>
          <w:tcPr>
            <w:tcW w:w="2126" w:type="dxa"/>
            <w:vMerge/>
            <w:tcBorders>
              <w:top w:val="nil"/>
            </w:tcBorders>
            <w:vAlign w:val="center"/>
          </w:tcPr>
          <w:p w14:paraId="24CCDAA2" w14:textId="77777777" w:rsidR="00FA1224" w:rsidRPr="00D43A47" w:rsidRDefault="00FA1224" w:rsidP="0008643C">
            <w:pPr>
              <w:jc w:val="center"/>
              <w:rPr>
                <w:szCs w:val="2"/>
                <w:lang w:val="pt-BR"/>
              </w:rPr>
            </w:pPr>
          </w:p>
        </w:tc>
        <w:tc>
          <w:tcPr>
            <w:tcW w:w="2253" w:type="dxa"/>
            <w:vAlign w:val="center"/>
          </w:tcPr>
          <w:p w14:paraId="61EC44D4" w14:textId="77777777" w:rsidR="00FA1224" w:rsidRPr="00D43A47" w:rsidRDefault="00FA1224" w:rsidP="0008643C">
            <w:pPr>
              <w:pStyle w:val="TableParagraph"/>
              <w:spacing w:before="1"/>
              <w:ind w:left="13"/>
              <w:jc w:val="center"/>
              <w:rPr>
                <w:lang w:val="pt-BR"/>
              </w:rPr>
            </w:pPr>
            <w:r w:rsidRPr="00D43A47">
              <w:rPr>
                <w:w w:val="99"/>
                <w:lang w:val="pt-BR"/>
              </w:rPr>
              <w:t>2</w:t>
            </w:r>
          </w:p>
        </w:tc>
        <w:tc>
          <w:tcPr>
            <w:tcW w:w="2423" w:type="dxa"/>
            <w:vAlign w:val="center"/>
          </w:tcPr>
          <w:p w14:paraId="401959E6" w14:textId="77777777" w:rsidR="00FA1224" w:rsidRPr="00D43A47" w:rsidRDefault="00FA1224" w:rsidP="0008643C">
            <w:pPr>
              <w:pStyle w:val="TableParagraph"/>
              <w:spacing w:before="1"/>
              <w:ind w:left="457" w:right="446"/>
              <w:jc w:val="center"/>
              <w:rPr>
                <w:lang w:val="pt-BR"/>
              </w:rPr>
            </w:pPr>
            <w:r w:rsidRPr="00D43A47">
              <w:rPr>
                <w:lang w:val="pt-BR"/>
              </w:rPr>
              <w:t>1%</w:t>
            </w:r>
          </w:p>
        </w:tc>
      </w:tr>
      <w:tr w:rsidR="00FA1224" w:rsidRPr="00B167F8" w14:paraId="036FAD8D" w14:textId="77777777" w:rsidTr="00D43A47">
        <w:trPr>
          <w:trHeight w:val="794"/>
        </w:trPr>
        <w:tc>
          <w:tcPr>
            <w:tcW w:w="2126" w:type="dxa"/>
            <w:vMerge/>
            <w:tcBorders>
              <w:top w:val="nil"/>
            </w:tcBorders>
            <w:vAlign w:val="center"/>
          </w:tcPr>
          <w:p w14:paraId="72222B8B" w14:textId="77777777" w:rsidR="00FA1224" w:rsidRPr="00D43A47" w:rsidRDefault="00FA1224" w:rsidP="0008643C">
            <w:pPr>
              <w:jc w:val="center"/>
              <w:rPr>
                <w:szCs w:val="2"/>
                <w:lang w:val="pt-BR"/>
              </w:rPr>
            </w:pPr>
          </w:p>
        </w:tc>
        <w:tc>
          <w:tcPr>
            <w:tcW w:w="2253" w:type="dxa"/>
          </w:tcPr>
          <w:p w14:paraId="23ED64F1" w14:textId="77777777" w:rsidR="00FA1224" w:rsidRPr="00D43A47" w:rsidRDefault="00FA1224" w:rsidP="00A730A1">
            <w:pPr>
              <w:pStyle w:val="TableParagraph"/>
              <w:spacing w:before="7"/>
              <w:rPr>
                <w:b/>
                <w:lang w:val="pt-BR"/>
              </w:rPr>
            </w:pPr>
          </w:p>
          <w:p w14:paraId="65462553" w14:textId="77777777" w:rsidR="00FA1224" w:rsidRPr="00D43A47" w:rsidRDefault="00FA1224" w:rsidP="00A730A1">
            <w:pPr>
              <w:pStyle w:val="TableParagraph"/>
              <w:spacing w:before="1"/>
              <w:ind w:left="13"/>
              <w:jc w:val="center"/>
              <w:rPr>
                <w:lang w:val="pt-BR"/>
              </w:rPr>
            </w:pPr>
            <w:r w:rsidRPr="00D43A47">
              <w:rPr>
                <w:w w:val="99"/>
                <w:lang w:val="pt-BR"/>
              </w:rPr>
              <w:t>3</w:t>
            </w:r>
          </w:p>
        </w:tc>
        <w:tc>
          <w:tcPr>
            <w:tcW w:w="2423" w:type="dxa"/>
          </w:tcPr>
          <w:p w14:paraId="4F12CEB2" w14:textId="77777777" w:rsidR="00FA1224" w:rsidRPr="00D43A47" w:rsidRDefault="00FA1224" w:rsidP="00A730A1">
            <w:pPr>
              <w:pStyle w:val="TableParagraph"/>
              <w:spacing w:before="7"/>
              <w:rPr>
                <w:b/>
                <w:lang w:val="pt-BR"/>
              </w:rPr>
            </w:pPr>
          </w:p>
          <w:p w14:paraId="1F9071EF" w14:textId="77777777" w:rsidR="00FA1224" w:rsidRPr="00D43A47" w:rsidRDefault="00FA1224" w:rsidP="00A730A1">
            <w:pPr>
              <w:pStyle w:val="TableParagraph"/>
              <w:spacing w:before="1"/>
              <w:ind w:left="457" w:right="446"/>
              <w:jc w:val="center"/>
              <w:rPr>
                <w:lang w:val="pt-BR"/>
              </w:rPr>
            </w:pPr>
            <w:r w:rsidRPr="00D43A47">
              <w:rPr>
                <w:lang w:val="pt-BR"/>
              </w:rPr>
              <w:t>5%</w:t>
            </w:r>
          </w:p>
        </w:tc>
      </w:tr>
    </w:tbl>
    <w:p w14:paraId="6E61B7E3" w14:textId="77777777" w:rsidR="00FA1224" w:rsidRPr="00FA1224" w:rsidRDefault="00FA1224" w:rsidP="002D2317">
      <w:pPr>
        <w:rPr>
          <w:rFonts w:asciiTheme="minorHAnsi" w:hAnsiTheme="minorHAnsi"/>
          <w:sz w:val="20"/>
          <w:szCs w:val="20"/>
          <w:lang w:val="pt-BR"/>
        </w:rPr>
      </w:pPr>
    </w:p>
    <w:p w14:paraId="35D86C1D" w14:textId="77777777" w:rsidR="00D43A47" w:rsidRDefault="00D43A47" w:rsidP="002D2317">
      <w:pPr>
        <w:rPr>
          <w:sz w:val="20"/>
          <w:szCs w:val="19"/>
          <w:lang w:val="pt-BR"/>
        </w:rPr>
      </w:pPr>
    </w:p>
    <w:p w14:paraId="4AB856B2" w14:textId="77777777" w:rsidR="00D43A47" w:rsidRDefault="00D43A47" w:rsidP="002D2317">
      <w:pPr>
        <w:rPr>
          <w:sz w:val="20"/>
          <w:szCs w:val="19"/>
          <w:lang w:val="pt-BR"/>
        </w:rPr>
      </w:pPr>
    </w:p>
    <w:p w14:paraId="1CE2D36B" w14:textId="77777777" w:rsidR="0008643C" w:rsidRPr="0008643C" w:rsidRDefault="0008643C" w:rsidP="0008643C">
      <w:pPr>
        <w:spacing w:before="59" w:line="360" w:lineRule="auto"/>
        <w:ind w:left="915" w:right="912"/>
        <w:jc w:val="center"/>
        <w:rPr>
          <w:b/>
          <w:sz w:val="20"/>
          <w:lang w:val="pt-BR"/>
        </w:rPr>
      </w:pPr>
      <w:r w:rsidRPr="00B167F8">
        <w:rPr>
          <w:b/>
          <w:sz w:val="20"/>
          <w:lang w:val="pt-BR"/>
        </w:rPr>
        <w:t>Tabela 2.</w:t>
      </w:r>
      <w:r>
        <w:rPr>
          <w:b/>
          <w:sz w:val="20"/>
          <w:lang w:val="pt-BR"/>
        </w:rPr>
        <w:t>2 Infrações Gerais</w:t>
      </w:r>
    </w:p>
    <w:p w14:paraId="44D560CD" w14:textId="77777777" w:rsidR="0008643C" w:rsidRDefault="0008643C" w:rsidP="0008643C">
      <w:pPr>
        <w:jc w:val="both"/>
        <w:rPr>
          <w:sz w:val="20"/>
          <w:szCs w:val="19"/>
          <w:lang w:val="pt-B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33"/>
        <w:gridCol w:w="5386"/>
        <w:gridCol w:w="1418"/>
        <w:gridCol w:w="1701"/>
      </w:tblGrid>
      <w:tr w:rsidR="00F23B40" w:rsidRPr="00B167F8" w14:paraId="4DC76795" w14:textId="77777777" w:rsidTr="0008643C">
        <w:trPr>
          <w:trHeight w:val="409"/>
        </w:trPr>
        <w:tc>
          <w:tcPr>
            <w:tcW w:w="818" w:type="dxa"/>
            <w:shd w:val="clear" w:color="auto" w:fill="D9D9D9"/>
            <w:vAlign w:val="center"/>
          </w:tcPr>
          <w:p w14:paraId="48EF6367" w14:textId="77777777" w:rsidR="00F23B40" w:rsidRPr="00B167F8" w:rsidRDefault="00F23B40" w:rsidP="0008643C">
            <w:pPr>
              <w:pStyle w:val="TableParagraph"/>
              <w:spacing w:before="179"/>
              <w:ind w:left="134" w:right="122"/>
              <w:jc w:val="center"/>
              <w:rPr>
                <w:b/>
                <w:sz w:val="20"/>
                <w:lang w:val="pt-BR"/>
              </w:rPr>
            </w:pPr>
            <w:r w:rsidRPr="00B167F8">
              <w:rPr>
                <w:b/>
                <w:sz w:val="20"/>
                <w:lang w:val="pt-BR"/>
              </w:rPr>
              <w:t>REF.</w:t>
            </w:r>
          </w:p>
        </w:tc>
        <w:tc>
          <w:tcPr>
            <w:tcW w:w="5419" w:type="dxa"/>
            <w:gridSpan w:val="2"/>
            <w:shd w:val="clear" w:color="auto" w:fill="D9D9D9"/>
            <w:vAlign w:val="center"/>
          </w:tcPr>
          <w:p w14:paraId="22C53279" w14:textId="77777777" w:rsidR="00F23B40" w:rsidRPr="00B167F8" w:rsidRDefault="00F23B40" w:rsidP="0008643C">
            <w:pPr>
              <w:pStyle w:val="TableParagraph"/>
              <w:spacing w:before="179"/>
              <w:ind w:left="1983" w:right="1974"/>
              <w:jc w:val="center"/>
              <w:rPr>
                <w:b/>
                <w:sz w:val="20"/>
                <w:lang w:val="pt-BR"/>
              </w:rPr>
            </w:pPr>
            <w:r w:rsidRPr="00B167F8">
              <w:rPr>
                <w:b/>
                <w:sz w:val="20"/>
                <w:lang w:val="pt-BR"/>
              </w:rPr>
              <w:t>DESCRIÇÃO</w:t>
            </w:r>
          </w:p>
        </w:tc>
        <w:tc>
          <w:tcPr>
            <w:tcW w:w="1418" w:type="dxa"/>
            <w:shd w:val="clear" w:color="auto" w:fill="D9D9D9"/>
            <w:vAlign w:val="center"/>
          </w:tcPr>
          <w:p w14:paraId="022E0D73" w14:textId="77777777" w:rsidR="00F23B40" w:rsidRPr="00B167F8" w:rsidRDefault="00F23B40" w:rsidP="0008643C">
            <w:pPr>
              <w:pStyle w:val="TableParagraph"/>
              <w:spacing w:before="179"/>
              <w:ind w:left="202" w:right="192"/>
              <w:jc w:val="center"/>
              <w:rPr>
                <w:b/>
                <w:sz w:val="20"/>
                <w:lang w:val="pt-BR"/>
              </w:rPr>
            </w:pPr>
            <w:r w:rsidRPr="00B167F8">
              <w:rPr>
                <w:b/>
                <w:sz w:val="20"/>
                <w:lang w:val="pt-BR"/>
              </w:rPr>
              <w:t>GRADAÇÃO</w:t>
            </w:r>
          </w:p>
        </w:tc>
        <w:tc>
          <w:tcPr>
            <w:tcW w:w="1701" w:type="dxa"/>
            <w:shd w:val="clear" w:color="auto" w:fill="D9D9D9"/>
            <w:vAlign w:val="center"/>
          </w:tcPr>
          <w:p w14:paraId="3BC69ED0" w14:textId="77777777" w:rsidR="00F23B40" w:rsidRPr="00B167F8" w:rsidRDefault="00F23B40" w:rsidP="0008643C">
            <w:pPr>
              <w:pStyle w:val="TableParagraph"/>
              <w:spacing w:before="179"/>
              <w:ind w:left="217" w:right="202"/>
              <w:jc w:val="center"/>
              <w:rPr>
                <w:b/>
                <w:sz w:val="20"/>
                <w:lang w:val="pt-BR"/>
              </w:rPr>
            </w:pPr>
            <w:r w:rsidRPr="00B167F8">
              <w:rPr>
                <w:b/>
                <w:sz w:val="20"/>
                <w:lang w:val="pt-BR"/>
              </w:rPr>
              <w:t>INCIDÊNCIA</w:t>
            </w:r>
          </w:p>
        </w:tc>
      </w:tr>
      <w:tr w:rsidR="00F23B40" w:rsidRPr="00B167F8" w14:paraId="5C99D2A0" w14:textId="77777777" w:rsidTr="0008643C">
        <w:trPr>
          <w:trHeight w:val="1091"/>
        </w:trPr>
        <w:tc>
          <w:tcPr>
            <w:tcW w:w="818" w:type="dxa"/>
          </w:tcPr>
          <w:p w14:paraId="75DD9DAF" w14:textId="77777777" w:rsidR="00F23B40" w:rsidRPr="00B167F8" w:rsidRDefault="00F23B40" w:rsidP="00A730A1">
            <w:pPr>
              <w:pStyle w:val="TableParagraph"/>
              <w:spacing w:before="7"/>
              <w:rPr>
                <w:b/>
                <w:sz w:val="29"/>
                <w:lang w:val="pt-BR"/>
              </w:rPr>
            </w:pPr>
          </w:p>
          <w:p w14:paraId="51F74B9E" w14:textId="77777777" w:rsidR="00F23B40" w:rsidRPr="00B167F8" w:rsidRDefault="00F23B40" w:rsidP="00A730A1">
            <w:pPr>
              <w:pStyle w:val="TableParagraph"/>
              <w:ind w:left="134" w:right="127"/>
              <w:jc w:val="center"/>
              <w:rPr>
                <w:sz w:val="20"/>
                <w:lang w:val="pt-BR"/>
              </w:rPr>
            </w:pPr>
            <w:r w:rsidRPr="00B167F8">
              <w:rPr>
                <w:sz w:val="20"/>
                <w:lang w:val="pt-BR"/>
              </w:rPr>
              <w:t>2.2.1</w:t>
            </w:r>
          </w:p>
        </w:tc>
        <w:tc>
          <w:tcPr>
            <w:tcW w:w="5419" w:type="dxa"/>
            <w:gridSpan w:val="2"/>
          </w:tcPr>
          <w:p w14:paraId="171CCEC8" w14:textId="77777777" w:rsidR="00F23B40" w:rsidRPr="00B167F8" w:rsidRDefault="00F23B40" w:rsidP="00A730A1">
            <w:pPr>
              <w:pStyle w:val="TableParagraph"/>
              <w:spacing w:before="176" w:line="360" w:lineRule="auto"/>
              <w:ind w:left="108"/>
              <w:rPr>
                <w:sz w:val="20"/>
                <w:lang w:val="pt-BR"/>
              </w:rPr>
            </w:pPr>
            <w:r w:rsidRPr="00B167F8">
              <w:rPr>
                <w:sz w:val="20"/>
                <w:lang w:val="pt-BR"/>
              </w:rPr>
              <w:t>Alienar bem reversível sem autorização prévia do PODER CONCEDENTE.</w:t>
            </w:r>
          </w:p>
        </w:tc>
        <w:tc>
          <w:tcPr>
            <w:tcW w:w="1418" w:type="dxa"/>
          </w:tcPr>
          <w:p w14:paraId="47359517" w14:textId="77777777" w:rsidR="00F23B40" w:rsidRPr="00B167F8" w:rsidRDefault="00F23B40" w:rsidP="00A730A1">
            <w:pPr>
              <w:pStyle w:val="TableParagraph"/>
              <w:spacing w:before="7"/>
              <w:rPr>
                <w:b/>
                <w:sz w:val="29"/>
                <w:lang w:val="pt-BR"/>
              </w:rPr>
            </w:pPr>
          </w:p>
          <w:p w14:paraId="6DA5634D" w14:textId="77777777" w:rsidR="00F23B40" w:rsidRPr="00B167F8" w:rsidRDefault="00F23B40" w:rsidP="00A730A1">
            <w:pPr>
              <w:pStyle w:val="TableParagraph"/>
              <w:ind w:left="202" w:right="192"/>
              <w:jc w:val="center"/>
              <w:rPr>
                <w:sz w:val="20"/>
                <w:lang w:val="pt-BR"/>
              </w:rPr>
            </w:pPr>
            <w:r w:rsidRPr="00B167F8">
              <w:rPr>
                <w:sz w:val="20"/>
                <w:lang w:val="pt-BR"/>
              </w:rPr>
              <w:t>BAIXA</w:t>
            </w:r>
          </w:p>
        </w:tc>
        <w:tc>
          <w:tcPr>
            <w:tcW w:w="1701" w:type="dxa"/>
          </w:tcPr>
          <w:p w14:paraId="7CDF79E7" w14:textId="77777777" w:rsidR="00F23B40" w:rsidRPr="00B167F8" w:rsidRDefault="00F23B40" w:rsidP="00A730A1">
            <w:pPr>
              <w:pStyle w:val="TableParagraph"/>
              <w:spacing w:before="7"/>
              <w:rPr>
                <w:b/>
                <w:sz w:val="29"/>
                <w:lang w:val="pt-BR"/>
              </w:rPr>
            </w:pPr>
          </w:p>
          <w:p w14:paraId="245499B7"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29112A7" w14:textId="77777777" w:rsidTr="0008643C">
        <w:trPr>
          <w:trHeight w:val="1094"/>
        </w:trPr>
        <w:tc>
          <w:tcPr>
            <w:tcW w:w="818" w:type="dxa"/>
          </w:tcPr>
          <w:p w14:paraId="14323977" w14:textId="77777777" w:rsidR="00F23B40" w:rsidRPr="00B167F8" w:rsidRDefault="00F23B40" w:rsidP="00A730A1">
            <w:pPr>
              <w:pStyle w:val="TableParagraph"/>
              <w:spacing w:before="7"/>
              <w:rPr>
                <w:b/>
                <w:sz w:val="29"/>
                <w:lang w:val="pt-BR"/>
              </w:rPr>
            </w:pPr>
          </w:p>
          <w:p w14:paraId="65D34EF0" w14:textId="77777777" w:rsidR="00F23B40" w:rsidRPr="00B167F8" w:rsidRDefault="00F23B40" w:rsidP="00A730A1">
            <w:pPr>
              <w:pStyle w:val="TableParagraph"/>
              <w:ind w:left="134" w:right="127"/>
              <w:jc w:val="center"/>
              <w:rPr>
                <w:sz w:val="20"/>
                <w:lang w:val="pt-BR"/>
              </w:rPr>
            </w:pPr>
            <w:r w:rsidRPr="00B167F8">
              <w:rPr>
                <w:sz w:val="20"/>
                <w:lang w:val="pt-BR"/>
              </w:rPr>
              <w:t>2.2.2</w:t>
            </w:r>
          </w:p>
        </w:tc>
        <w:tc>
          <w:tcPr>
            <w:tcW w:w="5419" w:type="dxa"/>
            <w:gridSpan w:val="2"/>
          </w:tcPr>
          <w:p w14:paraId="76883CAE" w14:textId="77777777" w:rsidR="00F23B40" w:rsidRPr="00B167F8" w:rsidRDefault="00F23B40" w:rsidP="00A730A1">
            <w:pPr>
              <w:pStyle w:val="TableParagraph"/>
              <w:spacing w:before="179" w:line="357" w:lineRule="auto"/>
              <w:ind w:left="108"/>
              <w:rPr>
                <w:sz w:val="20"/>
                <w:lang w:val="pt-BR"/>
              </w:rPr>
            </w:pPr>
            <w:r w:rsidRPr="00B167F8">
              <w:rPr>
                <w:sz w:val="20"/>
                <w:lang w:val="pt-BR"/>
              </w:rPr>
              <w:t>Deixar de manter atualizado o inventário de bens reversíveis da Concessão</w:t>
            </w:r>
          </w:p>
        </w:tc>
        <w:tc>
          <w:tcPr>
            <w:tcW w:w="1418" w:type="dxa"/>
          </w:tcPr>
          <w:p w14:paraId="638CC3D6" w14:textId="77777777" w:rsidR="00F23B40" w:rsidRPr="00B167F8" w:rsidRDefault="00F23B40" w:rsidP="00A730A1">
            <w:pPr>
              <w:pStyle w:val="TableParagraph"/>
              <w:spacing w:before="7"/>
              <w:rPr>
                <w:b/>
                <w:sz w:val="29"/>
                <w:lang w:val="pt-BR"/>
              </w:rPr>
            </w:pPr>
          </w:p>
          <w:p w14:paraId="2A41E6D9" w14:textId="77777777" w:rsidR="00F23B40" w:rsidRPr="00B167F8" w:rsidRDefault="00F23B40" w:rsidP="00A730A1">
            <w:pPr>
              <w:pStyle w:val="TableParagraph"/>
              <w:ind w:left="202" w:right="192"/>
              <w:jc w:val="center"/>
              <w:rPr>
                <w:sz w:val="20"/>
                <w:lang w:val="pt-BR"/>
              </w:rPr>
            </w:pPr>
            <w:r w:rsidRPr="00B167F8">
              <w:rPr>
                <w:sz w:val="20"/>
                <w:lang w:val="pt-BR"/>
              </w:rPr>
              <w:t>BAIXA</w:t>
            </w:r>
          </w:p>
        </w:tc>
        <w:tc>
          <w:tcPr>
            <w:tcW w:w="1701" w:type="dxa"/>
          </w:tcPr>
          <w:p w14:paraId="3D41E135" w14:textId="77777777" w:rsidR="00F23B40" w:rsidRPr="00B167F8" w:rsidRDefault="00F23B40" w:rsidP="00A730A1">
            <w:pPr>
              <w:pStyle w:val="TableParagraph"/>
              <w:spacing w:before="7"/>
              <w:rPr>
                <w:b/>
                <w:sz w:val="29"/>
                <w:lang w:val="pt-BR"/>
              </w:rPr>
            </w:pPr>
          </w:p>
          <w:p w14:paraId="236987F2" w14:textId="77777777" w:rsidR="00F23B40" w:rsidRPr="00B167F8" w:rsidRDefault="00F23B40" w:rsidP="00A730A1">
            <w:pPr>
              <w:pStyle w:val="TableParagraph"/>
              <w:ind w:left="216" w:right="202"/>
              <w:jc w:val="center"/>
              <w:rPr>
                <w:sz w:val="20"/>
                <w:lang w:val="pt-BR"/>
              </w:rPr>
            </w:pPr>
            <w:r w:rsidRPr="00B167F8">
              <w:rPr>
                <w:sz w:val="20"/>
                <w:lang w:val="pt-BR"/>
              </w:rPr>
              <w:t>MENSAL</w:t>
            </w:r>
          </w:p>
        </w:tc>
      </w:tr>
      <w:tr w:rsidR="00F23B40" w:rsidRPr="00B167F8" w14:paraId="543CAAA4" w14:textId="77777777" w:rsidTr="0008643C">
        <w:trPr>
          <w:trHeight w:val="2190"/>
        </w:trPr>
        <w:tc>
          <w:tcPr>
            <w:tcW w:w="818" w:type="dxa"/>
          </w:tcPr>
          <w:p w14:paraId="32854BF0" w14:textId="77777777" w:rsidR="00F23B40" w:rsidRPr="00B167F8" w:rsidRDefault="00F23B40" w:rsidP="00A730A1">
            <w:pPr>
              <w:pStyle w:val="TableParagraph"/>
              <w:rPr>
                <w:b/>
                <w:sz w:val="20"/>
                <w:lang w:val="pt-BR"/>
              </w:rPr>
            </w:pPr>
          </w:p>
          <w:p w14:paraId="3EBF03AA" w14:textId="77777777" w:rsidR="00F23B40" w:rsidRPr="00B167F8" w:rsidRDefault="00F23B40" w:rsidP="00A730A1">
            <w:pPr>
              <w:pStyle w:val="TableParagraph"/>
              <w:rPr>
                <w:b/>
                <w:sz w:val="20"/>
                <w:lang w:val="pt-BR"/>
              </w:rPr>
            </w:pPr>
          </w:p>
          <w:p w14:paraId="40FC638E" w14:textId="77777777" w:rsidR="00F23B40" w:rsidRPr="00B167F8" w:rsidRDefault="00F23B40" w:rsidP="00A730A1">
            <w:pPr>
              <w:pStyle w:val="TableParagraph"/>
              <w:rPr>
                <w:b/>
                <w:sz w:val="20"/>
                <w:lang w:val="pt-BR"/>
              </w:rPr>
            </w:pPr>
          </w:p>
          <w:p w14:paraId="2D840D69"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2.2.3</w:t>
            </w:r>
          </w:p>
        </w:tc>
        <w:tc>
          <w:tcPr>
            <w:tcW w:w="5419" w:type="dxa"/>
            <w:gridSpan w:val="2"/>
          </w:tcPr>
          <w:p w14:paraId="3E035248"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 xml:space="preserve">Deixar de dispor de banco de dados atualizado, embase eletrônica, apto a gerar relatório contendo </w:t>
            </w:r>
            <w:r w:rsidR="00D43A47" w:rsidRPr="00B167F8">
              <w:rPr>
                <w:sz w:val="20"/>
                <w:lang w:val="pt-BR"/>
              </w:rPr>
              <w:t>as informações</w:t>
            </w:r>
            <w:r w:rsidRPr="00B167F8">
              <w:rPr>
                <w:sz w:val="20"/>
                <w:lang w:val="pt-BR"/>
              </w:rPr>
              <w:t xml:space="preserve"> da Concessão, em especial as informações de movimentação de passageiros, aeronaves e cargas processados, nos termos e prazos definidos no</w:t>
            </w:r>
            <w:r w:rsidRPr="00B167F8">
              <w:rPr>
                <w:spacing w:val="-19"/>
                <w:sz w:val="20"/>
                <w:lang w:val="pt-BR"/>
              </w:rPr>
              <w:t xml:space="preserve"> </w:t>
            </w:r>
            <w:r w:rsidRPr="00B167F8">
              <w:rPr>
                <w:sz w:val="20"/>
                <w:lang w:val="pt-BR"/>
              </w:rPr>
              <w:t>Contrato.</w:t>
            </w:r>
          </w:p>
        </w:tc>
        <w:tc>
          <w:tcPr>
            <w:tcW w:w="1418" w:type="dxa"/>
          </w:tcPr>
          <w:p w14:paraId="20786588" w14:textId="77777777" w:rsidR="00F23B40" w:rsidRPr="00B167F8" w:rsidRDefault="00F23B40" w:rsidP="00A730A1">
            <w:pPr>
              <w:pStyle w:val="TableParagraph"/>
              <w:rPr>
                <w:b/>
                <w:sz w:val="20"/>
                <w:lang w:val="pt-BR"/>
              </w:rPr>
            </w:pPr>
          </w:p>
          <w:p w14:paraId="45DBCFEC" w14:textId="77777777" w:rsidR="00F23B40" w:rsidRPr="00B167F8" w:rsidRDefault="00F23B40" w:rsidP="00A730A1">
            <w:pPr>
              <w:pStyle w:val="TableParagraph"/>
              <w:rPr>
                <w:b/>
                <w:sz w:val="20"/>
                <w:lang w:val="pt-BR"/>
              </w:rPr>
            </w:pPr>
          </w:p>
          <w:p w14:paraId="1CC46F72" w14:textId="77777777" w:rsidR="00F23B40" w:rsidRPr="00B167F8" w:rsidRDefault="00F23B40" w:rsidP="00A730A1">
            <w:pPr>
              <w:pStyle w:val="TableParagraph"/>
              <w:rPr>
                <w:b/>
                <w:sz w:val="20"/>
                <w:lang w:val="pt-BR"/>
              </w:rPr>
            </w:pPr>
          </w:p>
          <w:p w14:paraId="36F432AB" w14:textId="77777777" w:rsidR="00F23B40" w:rsidRPr="00B167F8" w:rsidRDefault="00F23B40" w:rsidP="00A730A1">
            <w:pPr>
              <w:pStyle w:val="TableParagraph"/>
              <w:spacing w:before="176"/>
              <w:ind w:left="202" w:right="190"/>
              <w:jc w:val="center"/>
              <w:rPr>
                <w:sz w:val="20"/>
                <w:lang w:val="pt-BR"/>
              </w:rPr>
            </w:pPr>
            <w:r w:rsidRPr="00B167F8">
              <w:rPr>
                <w:sz w:val="20"/>
                <w:lang w:val="pt-BR"/>
              </w:rPr>
              <w:t>MÉDIA</w:t>
            </w:r>
          </w:p>
        </w:tc>
        <w:tc>
          <w:tcPr>
            <w:tcW w:w="1701" w:type="dxa"/>
          </w:tcPr>
          <w:p w14:paraId="5148A42F" w14:textId="77777777" w:rsidR="00F23B40" w:rsidRPr="00B167F8" w:rsidRDefault="00F23B40" w:rsidP="00A730A1">
            <w:pPr>
              <w:pStyle w:val="TableParagraph"/>
              <w:rPr>
                <w:b/>
                <w:sz w:val="20"/>
                <w:lang w:val="pt-BR"/>
              </w:rPr>
            </w:pPr>
          </w:p>
          <w:p w14:paraId="6ACF85A6" w14:textId="77777777" w:rsidR="00F23B40" w:rsidRPr="00B167F8" w:rsidRDefault="00F23B40" w:rsidP="00A730A1">
            <w:pPr>
              <w:pStyle w:val="TableParagraph"/>
              <w:rPr>
                <w:b/>
                <w:sz w:val="20"/>
                <w:lang w:val="pt-BR"/>
              </w:rPr>
            </w:pPr>
          </w:p>
          <w:p w14:paraId="364724B2" w14:textId="77777777" w:rsidR="00F23B40" w:rsidRPr="00B167F8" w:rsidRDefault="00F23B40" w:rsidP="00A730A1">
            <w:pPr>
              <w:pStyle w:val="TableParagraph"/>
              <w:rPr>
                <w:b/>
                <w:sz w:val="20"/>
                <w:lang w:val="pt-BR"/>
              </w:rPr>
            </w:pPr>
          </w:p>
          <w:p w14:paraId="62579003" w14:textId="77777777" w:rsidR="00F23B40" w:rsidRPr="00B167F8" w:rsidRDefault="00F23B40" w:rsidP="00A730A1">
            <w:pPr>
              <w:pStyle w:val="TableParagraph"/>
              <w:spacing w:before="176"/>
              <w:ind w:left="216" w:right="202"/>
              <w:jc w:val="center"/>
              <w:rPr>
                <w:sz w:val="20"/>
                <w:lang w:val="pt-BR"/>
              </w:rPr>
            </w:pPr>
            <w:r w:rsidRPr="00B167F8">
              <w:rPr>
                <w:sz w:val="20"/>
                <w:lang w:val="pt-BR"/>
              </w:rPr>
              <w:t>MENSAL</w:t>
            </w:r>
          </w:p>
        </w:tc>
      </w:tr>
      <w:tr w:rsidR="00F23B40" w:rsidRPr="00B167F8" w14:paraId="35F32CCF" w14:textId="77777777" w:rsidTr="0008643C">
        <w:trPr>
          <w:trHeight w:val="1458"/>
        </w:trPr>
        <w:tc>
          <w:tcPr>
            <w:tcW w:w="818" w:type="dxa"/>
          </w:tcPr>
          <w:p w14:paraId="366B3078" w14:textId="77777777" w:rsidR="00F23B40" w:rsidRPr="00B167F8" w:rsidRDefault="00F23B40" w:rsidP="00A730A1">
            <w:pPr>
              <w:pStyle w:val="TableParagraph"/>
              <w:rPr>
                <w:b/>
                <w:sz w:val="20"/>
                <w:lang w:val="pt-BR"/>
              </w:rPr>
            </w:pPr>
          </w:p>
          <w:p w14:paraId="492F2BBB" w14:textId="77777777" w:rsidR="00F23B40" w:rsidRPr="00B167F8" w:rsidRDefault="00F23B40" w:rsidP="00A730A1">
            <w:pPr>
              <w:pStyle w:val="TableParagraph"/>
              <w:spacing w:before="6"/>
              <w:rPr>
                <w:b/>
                <w:sz w:val="24"/>
                <w:lang w:val="pt-BR"/>
              </w:rPr>
            </w:pPr>
          </w:p>
          <w:p w14:paraId="31AD915B" w14:textId="77777777" w:rsidR="00F23B40" w:rsidRPr="00B167F8" w:rsidRDefault="00F23B40" w:rsidP="00A730A1">
            <w:pPr>
              <w:pStyle w:val="TableParagraph"/>
              <w:ind w:left="134" w:right="127"/>
              <w:jc w:val="center"/>
              <w:rPr>
                <w:sz w:val="20"/>
                <w:lang w:val="pt-BR"/>
              </w:rPr>
            </w:pPr>
            <w:r w:rsidRPr="00B167F8">
              <w:rPr>
                <w:sz w:val="20"/>
                <w:lang w:val="pt-BR"/>
              </w:rPr>
              <w:t>2.2.4</w:t>
            </w:r>
          </w:p>
        </w:tc>
        <w:tc>
          <w:tcPr>
            <w:tcW w:w="5419" w:type="dxa"/>
            <w:gridSpan w:val="2"/>
          </w:tcPr>
          <w:p w14:paraId="6AAE2387"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Recusar o acesso a banco de dados, documentos, dados ou informações, quando requeridos pelo PODER CONCEDENTE e ANAC durante a auditoria ou inspeção.</w:t>
            </w:r>
          </w:p>
        </w:tc>
        <w:tc>
          <w:tcPr>
            <w:tcW w:w="1418" w:type="dxa"/>
          </w:tcPr>
          <w:p w14:paraId="3595D938" w14:textId="77777777" w:rsidR="00F23B40" w:rsidRPr="00B167F8" w:rsidRDefault="00F23B40" w:rsidP="00A730A1">
            <w:pPr>
              <w:pStyle w:val="TableParagraph"/>
              <w:rPr>
                <w:b/>
                <w:sz w:val="20"/>
                <w:lang w:val="pt-BR"/>
              </w:rPr>
            </w:pPr>
          </w:p>
          <w:p w14:paraId="50BB17C1" w14:textId="77777777" w:rsidR="00F23B40" w:rsidRPr="00B167F8" w:rsidRDefault="00F23B40" w:rsidP="00A730A1">
            <w:pPr>
              <w:pStyle w:val="TableParagraph"/>
              <w:spacing w:before="6"/>
              <w:rPr>
                <w:b/>
                <w:sz w:val="24"/>
                <w:lang w:val="pt-BR"/>
              </w:rPr>
            </w:pPr>
          </w:p>
          <w:p w14:paraId="348B1BDC" w14:textId="77777777" w:rsidR="00F23B40" w:rsidRPr="00B167F8" w:rsidRDefault="00F23B40" w:rsidP="00A730A1">
            <w:pPr>
              <w:pStyle w:val="TableParagraph"/>
              <w:ind w:left="202" w:right="190"/>
              <w:jc w:val="center"/>
              <w:rPr>
                <w:sz w:val="20"/>
                <w:lang w:val="pt-BR"/>
              </w:rPr>
            </w:pPr>
            <w:r w:rsidRPr="00B167F8">
              <w:rPr>
                <w:sz w:val="20"/>
                <w:lang w:val="pt-BR"/>
              </w:rPr>
              <w:t>MÉDIA</w:t>
            </w:r>
          </w:p>
        </w:tc>
        <w:tc>
          <w:tcPr>
            <w:tcW w:w="1701" w:type="dxa"/>
          </w:tcPr>
          <w:p w14:paraId="57B88B1B" w14:textId="77777777" w:rsidR="00F23B40" w:rsidRPr="00B167F8" w:rsidRDefault="00F23B40" w:rsidP="00A730A1">
            <w:pPr>
              <w:pStyle w:val="TableParagraph"/>
              <w:rPr>
                <w:b/>
                <w:sz w:val="20"/>
                <w:lang w:val="pt-BR"/>
              </w:rPr>
            </w:pPr>
          </w:p>
          <w:p w14:paraId="5DBD6FE3" w14:textId="77777777" w:rsidR="00F23B40" w:rsidRPr="00B167F8" w:rsidRDefault="00F23B40" w:rsidP="00A730A1">
            <w:pPr>
              <w:pStyle w:val="TableParagraph"/>
              <w:spacing w:before="6"/>
              <w:rPr>
                <w:b/>
                <w:sz w:val="24"/>
                <w:lang w:val="pt-BR"/>
              </w:rPr>
            </w:pPr>
          </w:p>
          <w:p w14:paraId="477A329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E17CD59" w14:textId="77777777" w:rsidTr="0008643C">
        <w:trPr>
          <w:trHeight w:val="2190"/>
        </w:trPr>
        <w:tc>
          <w:tcPr>
            <w:tcW w:w="818" w:type="dxa"/>
          </w:tcPr>
          <w:p w14:paraId="4D0AE142" w14:textId="77777777" w:rsidR="00F23B40" w:rsidRPr="00B167F8" w:rsidRDefault="00F23B40" w:rsidP="00A730A1">
            <w:pPr>
              <w:pStyle w:val="TableParagraph"/>
              <w:rPr>
                <w:b/>
                <w:sz w:val="20"/>
                <w:lang w:val="pt-BR"/>
              </w:rPr>
            </w:pPr>
          </w:p>
          <w:p w14:paraId="35707592" w14:textId="77777777" w:rsidR="00F23B40" w:rsidRPr="00B167F8" w:rsidRDefault="00F23B40" w:rsidP="00A730A1">
            <w:pPr>
              <w:pStyle w:val="TableParagraph"/>
              <w:rPr>
                <w:b/>
                <w:sz w:val="20"/>
                <w:lang w:val="pt-BR"/>
              </w:rPr>
            </w:pPr>
          </w:p>
          <w:p w14:paraId="365B3EA7" w14:textId="77777777" w:rsidR="00F23B40" w:rsidRPr="00B167F8" w:rsidRDefault="00F23B40" w:rsidP="00A730A1">
            <w:pPr>
              <w:pStyle w:val="TableParagraph"/>
              <w:rPr>
                <w:b/>
                <w:sz w:val="20"/>
                <w:lang w:val="pt-BR"/>
              </w:rPr>
            </w:pPr>
          </w:p>
          <w:p w14:paraId="657F53A0"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2.2.5</w:t>
            </w:r>
          </w:p>
        </w:tc>
        <w:tc>
          <w:tcPr>
            <w:tcW w:w="5419" w:type="dxa"/>
            <w:gridSpan w:val="2"/>
          </w:tcPr>
          <w:p w14:paraId="60B7FB7D"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dar conhecimento ao PODER CONCEDENTE, nos prazos estabelecidos no Contrato, das condições do financiamento, incluindo alterações, e dos instrumentos jurídicos que assegurem a execução do objeto da Concessão.</w:t>
            </w:r>
          </w:p>
        </w:tc>
        <w:tc>
          <w:tcPr>
            <w:tcW w:w="1418" w:type="dxa"/>
          </w:tcPr>
          <w:p w14:paraId="0D37C680" w14:textId="77777777" w:rsidR="00F23B40" w:rsidRPr="00B167F8" w:rsidRDefault="00F23B40" w:rsidP="00A730A1">
            <w:pPr>
              <w:pStyle w:val="TableParagraph"/>
              <w:rPr>
                <w:b/>
                <w:sz w:val="20"/>
                <w:lang w:val="pt-BR"/>
              </w:rPr>
            </w:pPr>
          </w:p>
          <w:p w14:paraId="2FC6D90B" w14:textId="77777777" w:rsidR="00F23B40" w:rsidRPr="00B167F8" w:rsidRDefault="00F23B40" w:rsidP="00A730A1">
            <w:pPr>
              <w:pStyle w:val="TableParagraph"/>
              <w:rPr>
                <w:b/>
                <w:sz w:val="20"/>
                <w:lang w:val="pt-BR"/>
              </w:rPr>
            </w:pPr>
          </w:p>
          <w:p w14:paraId="7A814BD7" w14:textId="77777777" w:rsidR="00F23B40" w:rsidRPr="00B167F8" w:rsidRDefault="00F23B40" w:rsidP="00A730A1">
            <w:pPr>
              <w:pStyle w:val="TableParagraph"/>
              <w:rPr>
                <w:b/>
                <w:sz w:val="20"/>
                <w:lang w:val="pt-BR"/>
              </w:rPr>
            </w:pPr>
          </w:p>
          <w:p w14:paraId="4D4776EF" w14:textId="77777777" w:rsidR="00F23B40" w:rsidRPr="00B167F8" w:rsidRDefault="00F23B40" w:rsidP="00A730A1">
            <w:pPr>
              <w:pStyle w:val="TableParagraph"/>
              <w:spacing w:before="176"/>
              <w:ind w:left="202" w:right="192"/>
              <w:jc w:val="center"/>
              <w:rPr>
                <w:sz w:val="20"/>
                <w:lang w:val="pt-BR"/>
              </w:rPr>
            </w:pPr>
            <w:r w:rsidRPr="00B167F8">
              <w:rPr>
                <w:sz w:val="20"/>
                <w:lang w:val="pt-BR"/>
              </w:rPr>
              <w:t>BAIXA</w:t>
            </w:r>
          </w:p>
        </w:tc>
        <w:tc>
          <w:tcPr>
            <w:tcW w:w="1701" w:type="dxa"/>
          </w:tcPr>
          <w:p w14:paraId="49AA842B" w14:textId="77777777" w:rsidR="00F23B40" w:rsidRPr="00B167F8" w:rsidRDefault="00F23B40" w:rsidP="00A730A1">
            <w:pPr>
              <w:pStyle w:val="TableParagraph"/>
              <w:rPr>
                <w:b/>
                <w:sz w:val="20"/>
                <w:lang w:val="pt-BR"/>
              </w:rPr>
            </w:pPr>
          </w:p>
          <w:p w14:paraId="2D9D3B31" w14:textId="77777777" w:rsidR="00F23B40" w:rsidRPr="00B167F8" w:rsidRDefault="00F23B40" w:rsidP="00A730A1">
            <w:pPr>
              <w:pStyle w:val="TableParagraph"/>
              <w:rPr>
                <w:b/>
                <w:sz w:val="20"/>
                <w:lang w:val="pt-BR"/>
              </w:rPr>
            </w:pPr>
          </w:p>
          <w:p w14:paraId="03F48AEA" w14:textId="77777777" w:rsidR="00F23B40" w:rsidRPr="00B167F8" w:rsidRDefault="00F23B40" w:rsidP="00A730A1">
            <w:pPr>
              <w:pStyle w:val="TableParagraph"/>
              <w:rPr>
                <w:b/>
                <w:sz w:val="20"/>
                <w:lang w:val="pt-BR"/>
              </w:rPr>
            </w:pPr>
          </w:p>
          <w:p w14:paraId="5781EAC1" w14:textId="77777777" w:rsidR="00F23B40" w:rsidRPr="00B167F8" w:rsidRDefault="00F23B40" w:rsidP="00A730A1">
            <w:pPr>
              <w:pStyle w:val="TableParagraph"/>
              <w:spacing w:before="176"/>
              <w:ind w:left="215" w:right="202"/>
              <w:jc w:val="center"/>
              <w:rPr>
                <w:sz w:val="20"/>
                <w:lang w:val="pt-BR"/>
              </w:rPr>
            </w:pPr>
            <w:r w:rsidRPr="00B167F8">
              <w:rPr>
                <w:sz w:val="20"/>
                <w:lang w:val="pt-BR"/>
              </w:rPr>
              <w:t>Por evento</w:t>
            </w:r>
          </w:p>
        </w:tc>
      </w:tr>
      <w:tr w:rsidR="00F23B40" w:rsidRPr="00B167F8" w14:paraId="1A507609" w14:textId="77777777" w:rsidTr="0008643C">
        <w:trPr>
          <w:trHeight w:val="2378"/>
        </w:trPr>
        <w:tc>
          <w:tcPr>
            <w:tcW w:w="818" w:type="dxa"/>
          </w:tcPr>
          <w:p w14:paraId="622DA400" w14:textId="77777777" w:rsidR="00F23B40" w:rsidRPr="00B167F8" w:rsidRDefault="00F23B40" w:rsidP="00A730A1">
            <w:pPr>
              <w:pStyle w:val="TableParagraph"/>
              <w:rPr>
                <w:b/>
                <w:sz w:val="20"/>
                <w:lang w:val="pt-BR"/>
              </w:rPr>
            </w:pPr>
          </w:p>
          <w:p w14:paraId="0BF97795" w14:textId="77777777" w:rsidR="00F23B40" w:rsidRPr="00B167F8" w:rsidRDefault="00F23B40" w:rsidP="00A730A1">
            <w:pPr>
              <w:pStyle w:val="TableParagraph"/>
              <w:rPr>
                <w:b/>
                <w:sz w:val="20"/>
                <w:lang w:val="pt-BR"/>
              </w:rPr>
            </w:pPr>
          </w:p>
          <w:p w14:paraId="7C6D51F6" w14:textId="77777777" w:rsidR="00F23B40" w:rsidRPr="00B167F8" w:rsidRDefault="00F23B40" w:rsidP="00A730A1">
            <w:pPr>
              <w:pStyle w:val="TableParagraph"/>
              <w:rPr>
                <w:b/>
                <w:sz w:val="20"/>
                <w:lang w:val="pt-BR"/>
              </w:rPr>
            </w:pPr>
          </w:p>
          <w:p w14:paraId="08EE4B79" w14:textId="77777777" w:rsidR="00F23B40" w:rsidRPr="00B167F8" w:rsidRDefault="00F23B40" w:rsidP="00A730A1">
            <w:pPr>
              <w:pStyle w:val="TableParagraph"/>
              <w:spacing w:before="1"/>
              <w:rPr>
                <w:b/>
                <w:lang w:val="pt-BR"/>
              </w:rPr>
            </w:pPr>
          </w:p>
          <w:p w14:paraId="38D2133C" w14:textId="77777777" w:rsidR="00F23B40" w:rsidRPr="00B167F8" w:rsidRDefault="00F23B40" w:rsidP="00A730A1">
            <w:pPr>
              <w:pStyle w:val="TableParagraph"/>
              <w:ind w:left="134" w:right="127"/>
              <w:jc w:val="center"/>
              <w:rPr>
                <w:sz w:val="20"/>
                <w:lang w:val="pt-BR"/>
              </w:rPr>
            </w:pPr>
            <w:r w:rsidRPr="00B167F8">
              <w:rPr>
                <w:sz w:val="20"/>
                <w:lang w:val="pt-BR"/>
              </w:rPr>
              <w:t>2.2.6</w:t>
            </w:r>
          </w:p>
        </w:tc>
        <w:tc>
          <w:tcPr>
            <w:tcW w:w="5419" w:type="dxa"/>
            <w:gridSpan w:val="2"/>
          </w:tcPr>
          <w:p w14:paraId="6E38BA10" w14:textId="77777777" w:rsidR="00F23B40" w:rsidRPr="00B167F8" w:rsidRDefault="00F23B40" w:rsidP="00F23B40">
            <w:pPr>
              <w:pStyle w:val="TableParagraph"/>
              <w:spacing w:before="176" w:line="360" w:lineRule="auto"/>
              <w:ind w:left="108" w:right="92"/>
              <w:jc w:val="both"/>
              <w:rPr>
                <w:sz w:val="20"/>
                <w:lang w:val="pt-BR"/>
              </w:rPr>
            </w:pPr>
            <w:r w:rsidRPr="00B167F8">
              <w:rPr>
                <w:sz w:val="20"/>
                <w:lang w:val="pt-BR"/>
              </w:rPr>
              <w:t>Conceder empréstimos, financiamentos ou qualquer outra forma de transferência de recursos para seus acionistas e/ou Partes Relacionadas, exceto transferência de recursos a título de distribuição de dividendos, juros sobre capital próprio e/ou pagamentos pela contratação</w:t>
            </w:r>
            <w:r>
              <w:rPr>
                <w:sz w:val="20"/>
                <w:lang w:val="pt-BR"/>
              </w:rPr>
              <w:t xml:space="preserve"> </w:t>
            </w:r>
            <w:r w:rsidRPr="00B167F8">
              <w:rPr>
                <w:sz w:val="20"/>
                <w:lang w:val="pt-BR"/>
              </w:rPr>
              <w:t xml:space="preserve">de </w:t>
            </w:r>
            <w:r w:rsidR="00D43A47" w:rsidRPr="00B167F8">
              <w:rPr>
                <w:sz w:val="20"/>
                <w:lang w:val="pt-BR"/>
              </w:rPr>
              <w:t>obras e</w:t>
            </w:r>
            <w:r w:rsidRPr="00B167F8">
              <w:rPr>
                <w:sz w:val="20"/>
                <w:lang w:val="pt-BR"/>
              </w:rPr>
              <w:t xml:space="preserve"> serviços celebrada  em  condições   equitativas</w:t>
            </w:r>
            <w:r>
              <w:rPr>
                <w:sz w:val="20"/>
                <w:lang w:val="pt-BR"/>
              </w:rPr>
              <w:t xml:space="preserve"> de marcado.</w:t>
            </w:r>
          </w:p>
        </w:tc>
        <w:tc>
          <w:tcPr>
            <w:tcW w:w="1418" w:type="dxa"/>
          </w:tcPr>
          <w:p w14:paraId="1146ECC7" w14:textId="77777777" w:rsidR="00F23B40" w:rsidRPr="00B167F8" w:rsidRDefault="00F23B40" w:rsidP="00A730A1">
            <w:pPr>
              <w:pStyle w:val="TableParagraph"/>
              <w:rPr>
                <w:b/>
                <w:sz w:val="20"/>
                <w:lang w:val="pt-BR"/>
              </w:rPr>
            </w:pPr>
          </w:p>
          <w:p w14:paraId="68F65699" w14:textId="77777777" w:rsidR="00F23B40" w:rsidRPr="00B167F8" w:rsidRDefault="00F23B40" w:rsidP="00A730A1">
            <w:pPr>
              <w:pStyle w:val="TableParagraph"/>
              <w:rPr>
                <w:b/>
                <w:sz w:val="20"/>
                <w:lang w:val="pt-BR"/>
              </w:rPr>
            </w:pPr>
          </w:p>
          <w:p w14:paraId="4D651049" w14:textId="77777777" w:rsidR="00F23B40" w:rsidRPr="00B167F8" w:rsidRDefault="00F23B40" w:rsidP="00A730A1">
            <w:pPr>
              <w:pStyle w:val="TableParagraph"/>
              <w:rPr>
                <w:b/>
                <w:sz w:val="20"/>
                <w:lang w:val="pt-BR"/>
              </w:rPr>
            </w:pPr>
          </w:p>
          <w:p w14:paraId="392E9F28" w14:textId="77777777" w:rsidR="00F23B40" w:rsidRPr="00B167F8" w:rsidRDefault="00F23B40" w:rsidP="00A730A1">
            <w:pPr>
              <w:pStyle w:val="TableParagraph"/>
              <w:spacing w:before="1"/>
              <w:rPr>
                <w:b/>
                <w:lang w:val="pt-BR"/>
              </w:rPr>
            </w:pPr>
          </w:p>
          <w:p w14:paraId="4C9C84D1" w14:textId="77777777" w:rsidR="00F23B40" w:rsidRPr="00B167F8" w:rsidRDefault="00F23B40" w:rsidP="00A730A1">
            <w:pPr>
              <w:pStyle w:val="TableParagraph"/>
              <w:ind w:left="202" w:right="192"/>
              <w:jc w:val="center"/>
              <w:rPr>
                <w:sz w:val="20"/>
                <w:lang w:val="pt-BR"/>
              </w:rPr>
            </w:pPr>
            <w:r w:rsidRPr="00B167F8">
              <w:rPr>
                <w:sz w:val="20"/>
                <w:lang w:val="pt-BR"/>
              </w:rPr>
              <w:t>ALTA</w:t>
            </w:r>
          </w:p>
        </w:tc>
        <w:tc>
          <w:tcPr>
            <w:tcW w:w="1701" w:type="dxa"/>
          </w:tcPr>
          <w:p w14:paraId="2BA0241D" w14:textId="77777777" w:rsidR="00F23B40" w:rsidRPr="00B167F8" w:rsidRDefault="00F23B40" w:rsidP="00A730A1">
            <w:pPr>
              <w:pStyle w:val="TableParagraph"/>
              <w:rPr>
                <w:b/>
                <w:sz w:val="20"/>
                <w:lang w:val="pt-BR"/>
              </w:rPr>
            </w:pPr>
          </w:p>
          <w:p w14:paraId="39962C60" w14:textId="77777777" w:rsidR="00F23B40" w:rsidRPr="00B167F8" w:rsidRDefault="00F23B40" w:rsidP="00A730A1">
            <w:pPr>
              <w:pStyle w:val="TableParagraph"/>
              <w:rPr>
                <w:b/>
                <w:sz w:val="20"/>
                <w:lang w:val="pt-BR"/>
              </w:rPr>
            </w:pPr>
          </w:p>
          <w:p w14:paraId="51312F6C" w14:textId="77777777" w:rsidR="00F23B40" w:rsidRPr="00B167F8" w:rsidRDefault="00F23B40" w:rsidP="00A730A1">
            <w:pPr>
              <w:pStyle w:val="TableParagraph"/>
              <w:rPr>
                <w:b/>
                <w:sz w:val="20"/>
                <w:lang w:val="pt-BR"/>
              </w:rPr>
            </w:pPr>
          </w:p>
          <w:p w14:paraId="66F52630" w14:textId="77777777" w:rsidR="00F23B40" w:rsidRPr="00B167F8" w:rsidRDefault="00F23B40" w:rsidP="00A730A1">
            <w:pPr>
              <w:pStyle w:val="TableParagraph"/>
              <w:spacing w:before="1"/>
              <w:rPr>
                <w:b/>
                <w:lang w:val="pt-BR"/>
              </w:rPr>
            </w:pPr>
          </w:p>
          <w:p w14:paraId="65C6E51D"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30A03FC2" w14:textId="77777777" w:rsidTr="00F23B40">
        <w:trPr>
          <w:trHeight w:val="1091"/>
        </w:trPr>
        <w:tc>
          <w:tcPr>
            <w:tcW w:w="851" w:type="dxa"/>
            <w:gridSpan w:val="2"/>
          </w:tcPr>
          <w:p w14:paraId="1BCCEB59" w14:textId="77777777" w:rsidR="00F23B40" w:rsidRPr="00B167F8" w:rsidRDefault="00F23B40" w:rsidP="00A730A1">
            <w:pPr>
              <w:pStyle w:val="TableParagraph"/>
              <w:rPr>
                <w:rFonts w:ascii="Times New Roman"/>
                <w:sz w:val="20"/>
                <w:lang w:val="pt-BR"/>
              </w:rPr>
            </w:pPr>
          </w:p>
          <w:p w14:paraId="1F6D7207"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2.2.7</w:t>
            </w:r>
          </w:p>
        </w:tc>
        <w:tc>
          <w:tcPr>
            <w:tcW w:w="5386" w:type="dxa"/>
          </w:tcPr>
          <w:p w14:paraId="44BC2EF7" w14:textId="77777777" w:rsidR="00F23B40" w:rsidRPr="00B167F8" w:rsidRDefault="00F23B40" w:rsidP="00A730A1">
            <w:pPr>
              <w:pStyle w:val="TableParagraph"/>
              <w:spacing w:before="176" w:line="357" w:lineRule="auto"/>
              <w:ind w:left="108" w:right="67"/>
              <w:rPr>
                <w:sz w:val="20"/>
                <w:lang w:val="pt-BR"/>
              </w:rPr>
            </w:pPr>
            <w:r w:rsidRPr="00B167F8">
              <w:rPr>
                <w:sz w:val="20"/>
                <w:lang w:val="pt-BR"/>
              </w:rPr>
              <w:t>Prestar fiança, aval ou qualquer outra forma de garantia em favor de suas Partes Relacionadas e/ou terceiros.</w:t>
            </w:r>
          </w:p>
        </w:tc>
        <w:tc>
          <w:tcPr>
            <w:tcW w:w="1418" w:type="dxa"/>
          </w:tcPr>
          <w:p w14:paraId="02628AF5" w14:textId="77777777" w:rsidR="00F23B40" w:rsidRPr="00B167F8" w:rsidRDefault="00F23B40" w:rsidP="00A730A1">
            <w:pPr>
              <w:pStyle w:val="TableParagraph"/>
              <w:rPr>
                <w:rFonts w:ascii="Times New Roman"/>
                <w:sz w:val="20"/>
                <w:lang w:val="pt-BR"/>
              </w:rPr>
            </w:pPr>
          </w:p>
          <w:p w14:paraId="19798896" w14:textId="77777777" w:rsidR="00F23B40" w:rsidRPr="00B167F8" w:rsidRDefault="00F23B40" w:rsidP="00A730A1">
            <w:pPr>
              <w:pStyle w:val="TableParagraph"/>
              <w:spacing w:before="129"/>
              <w:ind w:left="502"/>
              <w:rPr>
                <w:sz w:val="20"/>
                <w:lang w:val="pt-BR"/>
              </w:rPr>
            </w:pPr>
            <w:r w:rsidRPr="00B167F8">
              <w:rPr>
                <w:sz w:val="20"/>
                <w:lang w:val="pt-BR"/>
              </w:rPr>
              <w:t>ALTA</w:t>
            </w:r>
          </w:p>
        </w:tc>
        <w:tc>
          <w:tcPr>
            <w:tcW w:w="1701" w:type="dxa"/>
          </w:tcPr>
          <w:p w14:paraId="6679A315" w14:textId="77777777" w:rsidR="00F23B40" w:rsidRPr="00B167F8" w:rsidRDefault="00F23B40" w:rsidP="00A730A1">
            <w:pPr>
              <w:pStyle w:val="TableParagraph"/>
              <w:rPr>
                <w:rFonts w:ascii="Times New Roman"/>
                <w:sz w:val="20"/>
                <w:lang w:val="pt-BR"/>
              </w:rPr>
            </w:pPr>
          </w:p>
          <w:p w14:paraId="63723D22" w14:textId="77777777" w:rsidR="00F23B40" w:rsidRPr="00B167F8" w:rsidRDefault="00F23B40" w:rsidP="00A730A1">
            <w:pPr>
              <w:pStyle w:val="TableParagraph"/>
              <w:spacing w:before="129"/>
              <w:ind w:left="215" w:right="202"/>
              <w:jc w:val="center"/>
              <w:rPr>
                <w:sz w:val="20"/>
                <w:lang w:val="pt-BR"/>
              </w:rPr>
            </w:pPr>
            <w:r w:rsidRPr="00B167F8">
              <w:rPr>
                <w:sz w:val="20"/>
                <w:lang w:val="pt-BR"/>
              </w:rPr>
              <w:t>Por evento</w:t>
            </w:r>
          </w:p>
        </w:tc>
      </w:tr>
      <w:tr w:rsidR="00F23B40" w:rsidRPr="00B167F8" w14:paraId="5E702EC2" w14:textId="77777777" w:rsidTr="00F23B40">
        <w:trPr>
          <w:trHeight w:val="1823"/>
        </w:trPr>
        <w:tc>
          <w:tcPr>
            <w:tcW w:w="851" w:type="dxa"/>
            <w:gridSpan w:val="2"/>
          </w:tcPr>
          <w:p w14:paraId="0EBAB95D" w14:textId="77777777" w:rsidR="00F23B40" w:rsidRPr="00B167F8" w:rsidRDefault="00F23B40" w:rsidP="00A730A1">
            <w:pPr>
              <w:pStyle w:val="TableParagraph"/>
              <w:rPr>
                <w:rFonts w:ascii="Times New Roman"/>
                <w:sz w:val="20"/>
                <w:lang w:val="pt-BR"/>
              </w:rPr>
            </w:pPr>
          </w:p>
          <w:p w14:paraId="2C65EDFE" w14:textId="77777777" w:rsidR="00F23B40" w:rsidRPr="00B167F8" w:rsidRDefault="00F23B40" w:rsidP="00A730A1">
            <w:pPr>
              <w:pStyle w:val="TableParagraph"/>
              <w:rPr>
                <w:rFonts w:ascii="Times New Roman"/>
                <w:sz w:val="20"/>
                <w:lang w:val="pt-BR"/>
              </w:rPr>
            </w:pPr>
          </w:p>
          <w:p w14:paraId="5D67EE81" w14:textId="77777777" w:rsidR="00F23B40" w:rsidRPr="00B167F8" w:rsidRDefault="00F23B40" w:rsidP="00A730A1">
            <w:pPr>
              <w:pStyle w:val="TableParagraph"/>
              <w:spacing w:before="1"/>
              <w:rPr>
                <w:rFonts w:ascii="Times New Roman"/>
                <w:sz w:val="23"/>
                <w:lang w:val="pt-BR"/>
              </w:rPr>
            </w:pPr>
          </w:p>
          <w:p w14:paraId="7735C4C5" w14:textId="77777777" w:rsidR="00F23B40" w:rsidRPr="00B167F8" w:rsidRDefault="00F23B40" w:rsidP="00A730A1">
            <w:pPr>
              <w:pStyle w:val="TableParagraph"/>
              <w:ind w:left="134" w:right="127"/>
              <w:jc w:val="center"/>
              <w:rPr>
                <w:sz w:val="20"/>
                <w:lang w:val="pt-BR"/>
              </w:rPr>
            </w:pPr>
            <w:r w:rsidRPr="00B167F8">
              <w:rPr>
                <w:sz w:val="20"/>
                <w:lang w:val="pt-BR"/>
              </w:rPr>
              <w:t>2.2.8</w:t>
            </w:r>
          </w:p>
        </w:tc>
        <w:tc>
          <w:tcPr>
            <w:tcW w:w="5386" w:type="dxa"/>
          </w:tcPr>
          <w:p w14:paraId="64CAA7B6"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apresentar ao PODER CONCEDENTE a declaração da CONCESSIONÁRIA contendo o valor do seu capital social integralizado e as alterações na composição acionária, conforme prazo o estabelecido no</w:t>
            </w:r>
            <w:r w:rsidRPr="00B167F8">
              <w:rPr>
                <w:spacing w:val="-17"/>
                <w:sz w:val="20"/>
                <w:lang w:val="pt-BR"/>
              </w:rPr>
              <w:t xml:space="preserve"> </w:t>
            </w:r>
            <w:r w:rsidRPr="00B167F8">
              <w:rPr>
                <w:sz w:val="20"/>
                <w:lang w:val="pt-BR"/>
              </w:rPr>
              <w:t>Contrato.</w:t>
            </w:r>
          </w:p>
        </w:tc>
        <w:tc>
          <w:tcPr>
            <w:tcW w:w="1418" w:type="dxa"/>
          </w:tcPr>
          <w:p w14:paraId="4D90CB8E" w14:textId="77777777" w:rsidR="00F23B40" w:rsidRPr="00B167F8" w:rsidRDefault="00F23B40" w:rsidP="00A730A1">
            <w:pPr>
              <w:pStyle w:val="TableParagraph"/>
              <w:rPr>
                <w:rFonts w:ascii="Times New Roman"/>
                <w:sz w:val="20"/>
                <w:lang w:val="pt-BR"/>
              </w:rPr>
            </w:pPr>
          </w:p>
          <w:p w14:paraId="46DDE9A4" w14:textId="77777777" w:rsidR="00F23B40" w:rsidRPr="00B167F8" w:rsidRDefault="00F23B40" w:rsidP="00A730A1">
            <w:pPr>
              <w:pStyle w:val="TableParagraph"/>
              <w:rPr>
                <w:rFonts w:ascii="Times New Roman"/>
                <w:sz w:val="20"/>
                <w:lang w:val="pt-BR"/>
              </w:rPr>
            </w:pPr>
          </w:p>
          <w:p w14:paraId="4A59175D" w14:textId="77777777" w:rsidR="00F23B40" w:rsidRPr="00B167F8" w:rsidRDefault="00F23B40" w:rsidP="00A730A1">
            <w:pPr>
              <w:pStyle w:val="TableParagraph"/>
              <w:spacing w:before="1"/>
              <w:rPr>
                <w:rFonts w:ascii="Times New Roman"/>
                <w:sz w:val="23"/>
                <w:lang w:val="pt-BR"/>
              </w:rPr>
            </w:pPr>
          </w:p>
          <w:p w14:paraId="56E21C02" w14:textId="77777777" w:rsidR="00F23B40" w:rsidRPr="00B167F8" w:rsidRDefault="00F23B40" w:rsidP="00A730A1">
            <w:pPr>
              <w:pStyle w:val="TableParagraph"/>
              <w:ind w:left="461"/>
              <w:rPr>
                <w:sz w:val="20"/>
                <w:lang w:val="pt-BR"/>
              </w:rPr>
            </w:pPr>
            <w:r w:rsidRPr="00B167F8">
              <w:rPr>
                <w:sz w:val="20"/>
                <w:lang w:val="pt-BR"/>
              </w:rPr>
              <w:t>BAIXA</w:t>
            </w:r>
          </w:p>
        </w:tc>
        <w:tc>
          <w:tcPr>
            <w:tcW w:w="1701" w:type="dxa"/>
          </w:tcPr>
          <w:p w14:paraId="3B594EAC" w14:textId="77777777" w:rsidR="00F23B40" w:rsidRPr="00B167F8" w:rsidRDefault="00F23B40" w:rsidP="00A730A1">
            <w:pPr>
              <w:pStyle w:val="TableParagraph"/>
              <w:rPr>
                <w:rFonts w:ascii="Times New Roman"/>
                <w:sz w:val="20"/>
                <w:lang w:val="pt-BR"/>
              </w:rPr>
            </w:pPr>
          </w:p>
          <w:p w14:paraId="6C2BDD12" w14:textId="77777777" w:rsidR="00F23B40" w:rsidRPr="00B167F8" w:rsidRDefault="00F23B40" w:rsidP="00A730A1">
            <w:pPr>
              <w:pStyle w:val="TableParagraph"/>
              <w:rPr>
                <w:rFonts w:ascii="Times New Roman"/>
                <w:sz w:val="20"/>
                <w:lang w:val="pt-BR"/>
              </w:rPr>
            </w:pPr>
          </w:p>
          <w:p w14:paraId="69CCEB68" w14:textId="77777777" w:rsidR="00F23B40" w:rsidRPr="00B167F8" w:rsidRDefault="00F23B40" w:rsidP="00A730A1">
            <w:pPr>
              <w:pStyle w:val="TableParagraph"/>
              <w:spacing w:before="1"/>
              <w:rPr>
                <w:rFonts w:ascii="Times New Roman"/>
                <w:sz w:val="23"/>
                <w:lang w:val="pt-BR"/>
              </w:rPr>
            </w:pPr>
          </w:p>
          <w:p w14:paraId="756FD5F6"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6AFD1BD6" w14:textId="77777777" w:rsidTr="00F23B40">
        <w:trPr>
          <w:trHeight w:val="1458"/>
        </w:trPr>
        <w:tc>
          <w:tcPr>
            <w:tcW w:w="851" w:type="dxa"/>
            <w:gridSpan w:val="2"/>
          </w:tcPr>
          <w:p w14:paraId="10BEB400" w14:textId="77777777" w:rsidR="00F23B40" w:rsidRPr="00B167F8" w:rsidRDefault="00F23B40" w:rsidP="00A730A1">
            <w:pPr>
              <w:pStyle w:val="TableParagraph"/>
              <w:rPr>
                <w:rFonts w:ascii="Times New Roman"/>
                <w:sz w:val="20"/>
                <w:lang w:val="pt-BR"/>
              </w:rPr>
            </w:pPr>
          </w:p>
          <w:p w14:paraId="7F0C3093" w14:textId="77777777" w:rsidR="00F23B40" w:rsidRPr="00B167F8" w:rsidRDefault="00F23B40" w:rsidP="00A730A1">
            <w:pPr>
              <w:pStyle w:val="TableParagraph"/>
              <w:spacing w:before="3"/>
              <w:rPr>
                <w:rFonts w:ascii="Times New Roman"/>
                <w:sz w:val="27"/>
                <w:lang w:val="pt-BR"/>
              </w:rPr>
            </w:pPr>
          </w:p>
          <w:p w14:paraId="11B069AC" w14:textId="77777777" w:rsidR="00F23B40" w:rsidRPr="00B167F8" w:rsidRDefault="00F23B40" w:rsidP="00A730A1">
            <w:pPr>
              <w:pStyle w:val="TableParagraph"/>
              <w:ind w:left="134" w:right="127"/>
              <w:jc w:val="center"/>
              <w:rPr>
                <w:sz w:val="20"/>
                <w:lang w:val="pt-BR"/>
              </w:rPr>
            </w:pPr>
            <w:r w:rsidRPr="00B167F8">
              <w:rPr>
                <w:sz w:val="20"/>
                <w:lang w:val="pt-BR"/>
              </w:rPr>
              <w:t>2.2.9</w:t>
            </w:r>
          </w:p>
        </w:tc>
        <w:tc>
          <w:tcPr>
            <w:tcW w:w="5386" w:type="dxa"/>
          </w:tcPr>
          <w:p w14:paraId="37D29F1C" w14:textId="77777777" w:rsidR="00F23B40" w:rsidRPr="00B167F8" w:rsidRDefault="00F23B40" w:rsidP="00A730A1">
            <w:pPr>
              <w:pStyle w:val="TableParagraph"/>
              <w:spacing w:before="179" w:line="360" w:lineRule="auto"/>
              <w:ind w:left="108" w:right="93"/>
              <w:jc w:val="both"/>
              <w:rPr>
                <w:sz w:val="20"/>
                <w:lang w:val="pt-BR"/>
              </w:rPr>
            </w:pPr>
            <w:r w:rsidRPr="00B167F8">
              <w:rPr>
                <w:sz w:val="20"/>
                <w:lang w:val="pt-BR"/>
              </w:rPr>
              <w:t>Deixar de apresentar ao PODER CONCEDENTE as demonstrações contábeis anuais, conforme os prazos estabelecidos no Contrato.</w:t>
            </w:r>
          </w:p>
        </w:tc>
        <w:tc>
          <w:tcPr>
            <w:tcW w:w="1418" w:type="dxa"/>
          </w:tcPr>
          <w:p w14:paraId="262ED4C8" w14:textId="77777777" w:rsidR="00F23B40" w:rsidRPr="00B167F8" w:rsidRDefault="00F23B40" w:rsidP="00A730A1">
            <w:pPr>
              <w:pStyle w:val="TableParagraph"/>
              <w:rPr>
                <w:rFonts w:ascii="Times New Roman"/>
                <w:sz w:val="20"/>
                <w:lang w:val="pt-BR"/>
              </w:rPr>
            </w:pPr>
          </w:p>
          <w:p w14:paraId="6DA5CDCD" w14:textId="77777777" w:rsidR="00F23B40" w:rsidRPr="00B167F8" w:rsidRDefault="00F23B40" w:rsidP="00A730A1">
            <w:pPr>
              <w:pStyle w:val="TableParagraph"/>
              <w:spacing w:before="3"/>
              <w:rPr>
                <w:rFonts w:ascii="Times New Roman"/>
                <w:sz w:val="27"/>
                <w:lang w:val="pt-BR"/>
              </w:rPr>
            </w:pPr>
          </w:p>
          <w:p w14:paraId="0CD526D0" w14:textId="77777777" w:rsidR="00F23B40" w:rsidRPr="00B167F8" w:rsidRDefault="00F23B40" w:rsidP="00A730A1">
            <w:pPr>
              <w:pStyle w:val="TableParagraph"/>
              <w:ind w:left="461"/>
              <w:rPr>
                <w:sz w:val="20"/>
                <w:lang w:val="pt-BR"/>
              </w:rPr>
            </w:pPr>
            <w:r w:rsidRPr="00B167F8">
              <w:rPr>
                <w:sz w:val="20"/>
                <w:lang w:val="pt-BR"/>
              </w:rPr>
              <w:t>BAIXA</w:t>
            </w:r>
          </w:p>
        </w:tc>
        <w:tc>
          <w:tcPr>
            <w:tcW w:w="1701" w:type="dxa"/>
          </w:tcPr>
          <w:p w14:paraId="683EBE6B" w14:textId="77777777" w:rsidR="00F23B40" w:rsidRPr="00B167F8" w:rsidRDefault="00F23B40" w:rsidP="00A730A1">
            <w:pPr>
              <w:pStyle w:val="TableParagraph"/>
              <w:rPr>
                <w:rFonts w:ascii="Times New Roman"/>
                <w:sz w:val="20"/>
                <w:lang w:val="pt-BR"/>
              </w:rPr>
            </w:pPr>
          </w:p>
          <w:p w14:paraId="4A1C0C4D" w14:textId="77777777" w:rsidR="00F23B40" w:rsidRPr="00B167F8" w:rsidRDefault="00F23B40" w:rsidP="00A730A1">
            <w:pPr>
              <w:pStyle w:val="TableParagraph"/>
              <w:spacing w:before="3"/>
              <w:rPr>
                <w:rFonts w:ascii="Times New Roman"/>
                <w:sz w:val="27"/>
                <w:lang w:val="pt-BR"/>
              </w:rPr>
            </w:pPr>
          </w:p>
          <w:p w14:paraId="3110C25C"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2EFBCC37" w14:textId="77777777" w:rsidTr="00F23B40">
        <w:trPr>
          <w:trHeight w:val="1826"/>
        </w:trPr>
        <w:tc>
          <w:tcPr>
            <w:tcW w:w="851" w:type="dxa"/>
            <w:gridSpan w:val="2"/>
          </w:tcPr>
          <w:p w14:paraId="0B21C779" w14:textId="77777777" w:rsidR="00F23B40" w:rsidRPr="00B167F8" w:rsidRDefault="00F23B40" w:rsidP="00A730A1">
            <w:pPr>
              <w:pStyle w:val="TableParagraph"/>
              <w:rPr>
                <w:rFonts w:ascii="Times New Roman"/>
                <w:sz w:val="20"/>
                <w:lang w:val="pt-BR"/>
              </w:rPr>
            </w:pPr>
          </w:p>
          <w:p w14:paraId="29EE21A2" w14:textId="77777777" w:rsidR="00F23B40" w:rsidRPr="00B167F8" w:rsidRDefault="00F23B40" w:rsidP="00A730A1">
            <w:pPr>
              <w:pStyle w:val="TableParagraph"/>
              <w:rPr>
                <w:rFonts w:ascii="Times New Roman"/>
                <w:sz w:val="20"/>
                <w:lang w:val="pt-BR"/>
              </w:rPr>
            </w:pPr>
          </w:p>
          <w:p w14:paraId="2F8D11EE" w14:textId="77777777" w:rsidR="00F23B40" w:rsidRPr="00B167F8" w:rsidRDefault="00F23B40" w:rsidP="00A730A1">
            <w:pPr>
              <w:pStyle w:val="TableParagraph"/>
              <w:spacing w:before="1"/>
              <w:rPr>
                <w:rFonts w:ascii="Times New Roman"/>
                <w:sz w:val="23"/>
                <w:lang w:val="pt-BR"/>
              </w:rPr>
            </w:pPr>
          </w:p>
          <w:p w14:paraId="51F59547" w14:textId="77777777" w:rsidR="00F23B40" w:rsidRPr="00B167F8" w:rsidRDefault="00F23B40" w:rsidP="00A730A1">
            <w:pPr>
              <w:pStyle w:val="TableParagraph"/>
              <w:ind w:left="134" w:right="127"/>
              <w:jc w:val="center"/>
              <w:rPr>
                <w:sz w:val="20"/>
                <w:lang w:val="pt-BR"/>
              </w:rPr>
            </w:pPr>
            <w:r w:rsidRPr="00B167F8">
              <w:rPr>
                <w:sz w:val="20"/>
                <w:lang w:val="pt-BR"/>
              </w:rPr>
              <w:t>2.2.10</w:t>
            </w:r>
          </w:p>
        </w:tc>
        <w:tc>
          <w:tcPr>
            <w:tcW w:w="5386" w:type="dxa"/>
          </w:tcPr>
          <w:p w14:paraId="556C9903"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publicar as demonstrações financeiras, de acordo com as normas aplicáveis às companhias abertas, nos termos da Lei 6.404/76,</w:t>
            </w:r>
            <w:r w:rsidR="00B75F2C">
              <w:rPr>
                <w:sz w:val="20"/>
                <w:lang w:val="pt-BR"/>
              </w:rPr>
              <w:t xml:space="preserve"> </w:t>
            </w:r>
            <w:r w:rsidRPr="00B167F8">
              <w:rPr>
                <w:sz w:val="20"/>
                <w:lang w:val="pt-BR"/>
              </w:rPr>
              <w:t>da regulamentação da Comissão de Valores Mobiliários (CVM).</w:t>
            </w:r>
          </w:p>
        </w:tc>
        <w:tc>
          <w:tcPr>
            <w:tcW w:w="1418" w:type="dxa"/>
          </w:tcPr>
          <w:p w14:paraId="4236E839" w14:textId="77777777" w:rsidR="00F23B40" w:rsidRPr="00B167F8" w:rsidRDefault="00F23B40" w:rsidP="00A730A1">
            <w:pPr>
              <w:pStyle w:val="TableParagraph"/>
              <w:rPr>
                <w:rFonts w:ascii="Times New Roman"/>
                <w:sz w:val="20"/>
                <w:lang w:val="pt-BR"/>
              </w:rPr>
            </w:pPr>
          </w:p>
          <w:p w14:paraId="4F77AE45" w14:textId="77777777" w:rsidR="00F23B40" w:rsidRPr="00B167F8" w:rsidRDefault="00F23B40" w:rsidP="00A730A1">
            <w:pPr>
              <w:pStyle w:val="TableParagraph"/>
              <w:rPr>
                <w:rFonts w:ascii="Times New Roman"/>
                <w:sz w:val="20"/>
                <w:lang w:val="pt-BR"/>
              </w:rPr>
            </w:pPr>
          </w:p>
          <w:p w14:paraId="3D65658F" w14:textId="77777777" w:rsidR="00F23B40" w:rsidRPr="00B167F8" w:rsidRDefault="00F23B40" w:rsidP="00A730A1">
            <w:pPr>
              <w:pStyle w:val="TableParagraph"/>
              <w:spacing w:before="1"/>
              <w:rPr>
                <w:rFonts w:ascii="Times New Roman"/>
                <w:sz w:val="23"/>
                <w:lang w:val="pt-BR"/>
              </w:rPr>
            </w:pPr>
          </w:p>
          <w:p w14:paraId="75F5E647"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75902EFF" w14:textId="77777777" w:rsidR="00F23B40" w:rsidRPr="00B167F8" w:rsidRDefault="00F23B40" w:rsidP="00A730A1">
            <w:pPr>
              <w:pStyle w:val="TableParagraph"/>
              <w:rPr>
                <w:rFonts w:ascii="Times New Roman"/>
                <w:sz w:val="20"/>
                <w:lang w:val="pt-BR"/>
              </w:rPr>
            </w:pPr>
          </w:p>
          <w:p w14:paraId="3767DA8F" w14:textId="77777777" w:rsidR="00F23B40" w:rsidRPr="00B167F8" w:rsidRDefault="00F23B40" w:rsidP="00A730A1">
            <w:pPr>
              <w:pStyle w:val="TableParagraph"/>
              <w:rPr>
                <w:rFonts w:ascii="Times New Roman"/>
                <w:sz w:val="20"/>
                <w:lang w:val="pt-BR"/>
              </w:rPr>
            </w:pPr>
          </w:p>
          <w:p w14:paraId="26386569" w14:textId="77777777" w:rsidR="00F23B40" w:rsidRPr="00B167F8" w:rsidRDefault="00F23B40" w:rsidP="00A730A1">
            <w:pPr>
              <w:pStyle w:val="TableParagraph"/>
              <w:spacing w:before="1"/>
              <w:rPr>
                <w:rFonts w:ascii="Times New Roman"/>
                <w:sz w:val="23"/>
                <w:lang w:val="pt-BR"/>
              </w:rPr>
            </w:pPr>
          </w:p>
          <w:p w14:paraId="5C972F3B"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0D952F1A" w14:textId="77777777" w:rsidTr="00F23B40">
        <w:trPr>
          <w:trHeight w:val="1458"/>
        </w:trPr>
        <w:tc>
          <w:tcPr>
            <w:tcW w:w="851" w:type="dxa"/>
            <w:gridSpan w:val="2"/>
          </w:tcPr>
          <w:p w14:paraId="0CD63565" w14:textId="77777777" w:rsidR="00F23B40" w:rsidRPr="00B167F8" w:rsidRDefault="00F23B40" w:rsidP="00A730A1">
            <w:pPr>
              <w:pStyle w:val="TableParagraph"/>
              <w:rPr>
                <w:rFonts w:ascii="Times New Roman"/>
                <w:sz w:val="20"/>
                <w:lang w:val="pt-BR"/>
              </w:rPr>
            </w:pPr>
          </w:p>
          <w:p w14:paraId="10CB2E40" w14:textId="77777777" w:rsidR="00F23B40" w:rsidRPr="00B167F8" w:rsidRDefault="00F23B40" w:rsidP="00A730A1">
            <w:pPr>
              <w:pStyle w:val="TableParagraph"/>
              <w:spacing w:before="3"/>
              <w:rPr>
                <w:rFonts w:ascii="Times New Roman"/>
                <w:sz w:val="27"/>
                <w:lang w:val="pt-BR"/>
              </w:rPr>
            </w:pPr>
          </w:p>
          <w:p w14:paraId="5DB9F676" w14:textId="77777777" w:rsidR="00F23B40" w:rsidRPr="00B167F8" w:rsidRDefault="00F23B40" w:rsidP="00A730A1">
            <w:pPr>
              <w:pStyle w:val="TableParagraph"/>
              <w:ind w:left="134" w:right="127"/>
              <w:jc w:val="center"/>
              <w:rPr>
                <w:sz w:val="20"/>
                <w:lang w:val="pt-BR"/>
              </w:rPr>
            </w:pPr>
            <w:r w:rsidRPr="00B167F8">
              <w:rPr>
                <w:sz w:val="20"/>
                <w:lang w:val="pt-BR"/>
              </w:rPr>
              <w:t>2.2.11</w:t>
            </w:r>
          </w:p>
        </w:tc>
        <w:tc>
          <w:tcPr>
            <w:tcW w:w="5386" w:type="dxa"/>
          </w:tcPr>
          <w:p w14:paraId="4230E2F6"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manter capital social subscrito e integralizado, nas condições e conforme o mínimo estabelecido no Contrato.</w:t>
            </w:r>
          </w:p>
        </w:tc>
        <w:tc>
          <w:tcPr>
            <w:tcW w:w="1418" w:type="dxa"/>
          </w:tcPr>
          <w:p w14:paraId="687FC5E4" w14:textId="77777777" w:rsidR="00F23B40" w:rsidRPr="00B167F8" w:rsidRDefault="00F23B40" w:rsidP="00A730A1">
            <w:pPr>
              <w:pStyle w:val="TableParagraph"/>
              <w:rPr>
                <w:rFonts w:ascii="Times New Roman"/>
                <w:sz w:val="20"/>
                <w:lang w:val="pt-BR"/>
              </w:rPr>
            </w:pPr>
          </w:p>
          <w:p w14:paraId="08D7A375" w14:textId="77777777" w:rsidR="00F23B40" w:rsidRPr="00B167F8" w:rsidRDefault="00F23B40" w:rsidP="00A730A1">
            <w:pPr>
              <w:pStyle w:val="TableParagraph"/>
              <w:spacing w:before="3"/>
              <w:rPr>
                <w:rFonts w:ascii="Times New Roman"/>
                <w:sz w:val="27"/>
                <w:lang w:val="pt-BR"/>
              </w:rPr>
            </w:pPr>
          </w:p>
          <w:p w14:paraId="53A67AFF"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34C96B05" w14:textId="77777777" w:rsidR="00F23B40" w:rsidRPr="00B167F8" w:rsidRDefault="00F23B40" w:rsidP="00A730A1">
            <w:pPr>
              <w:pStyle w:val="TableParagraph"/>
              <w:rPr>
                <w:rFonts w:ascii="Times New Roman"/>
                <w:sz w:val="20"/>
                <w:lang w:val="pt-BR"/>
              </w:rPr>
            </w:pPr>
          </w:p>
          <w:p w14:paraId="2E1B6540" w14:textId="77777777" w:rsidR="00F23B40" w:rsidRPr="00B167F8" w:rsidRDefault="00F23B40" w:rsidP="00A730A1">
            <w:pPr>
              <w:pStyle w:val="TableParagraph"/>
              <w:spacing w:before="3"/>
              <w:rPr>
                <w:rFonts w:ascii="Times New Roman"/>
                <w:sz w:val="27"/>
                <w:lang w:val="pt-BR"/>
              </w:rPr>
            </w:pPr>
          </w:p>
          <w:p w14:paraId="6C081832"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21957B27" w14:textId="77777777" w:rsidTr="00F23B40">
        <w:trPr>
          <w:trHeight w:val="1091"/>
        </w:trPr>
        <w:tc>
          <w:tcPr>
            <w:tcW w:w="851" w:type="dxa"/>
            <w:gridSpan w:val="2"/>
          </w:tcPr>
          <w:p w14:paraId="2F3CB284" w14:textId="77777777" w:rsidR="00F23B40" w:rsidRPr="00B167F8" w:rsidRDefault="00F23B40" w:rsidP="00A730A1">
            <w:pPr>
              <w:pStyle w:val="TableParagraph"/>
              <w:rPr>
                <w:rFonts w:ascii="Times New Roman"/>
                <w:sz w:val="20"/>
                <w:lang w:val="pt-BR"/>
              </w:rPr>
            </w:pPr>
          </w:p>
          <w:p w14:paraId="46994307"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2.2.12</w:t>
            </w:r>
          </w:p>
        </w:tc>
        <w:tc>
          <w:tcPr>
            <w:tcW w:w="5386" w:type="dxa"/>
          </w:tcPr>
          <w:p w14:paraId="00AD2B8E" w14:textId="77777777" w:rsidR="00F23B40" w:rsidRPr="00B167F8" w:rsidRDefault="00F23B40" w:rsidP="00A730A1">
            <w:pPr>
              <w:pStyle w:val="TableParagraph"/>
              <w:spacing w:before="176" w:line="360" w:lineRule="auto"/>
              <w:ind w:left="108"/>
              <w:rPr>
                <w:sz w:val="20"/>
                <w:lang w:val="pt-BR"/>
              </w:rPr>
            </w:pPr>
            <w:r w:rsidRPr="00B167F8">
              <w:rPr>
                <w:sz w:val="20"/>
                <w:lang w:val="pt-BR"/>
              </w:rPr>
              <w:t xml:space="preserve">Deixar de recolher a </w:t>
            </w:r>
            <w:r w:rsidR="00B75F2C">
              <w:rPr>
                <w:sz w:val="20"/>
                <w:lang w:val="pt-BR"/>
              </w:rPr>
              <w:t>contribuição variável</w:t>
            </w:r>
            <w:r w:rsidRPr="00B167F8">
              <w:rPr>
                <w:sz w:val="20"/>
                <w:lang w:val="pt-BR"/>
              </w:rPr>
              <w:t xml:space="preserve">, conforme </w:t>
            </w:r>
            <w:r w:rsidR="00B75F2C">
              <w:rPr>
                <w:sz w:val="20"/>
                <w:lang w:val="pt-BR"/>
              </w:rPr>
              <w:t>critérios</w:t>
            </w:r>
            <w:r w:rsidRPr="00B167F8">
              <w:rPr>
                <w:sz w:val="20"/>
                <w:lang w:val="pt-BR"/>
              </w:rPr>
              <w:t xml:space="preserve"> e prazos previstos no Contrato.</w:t>
            </w:r>
          </w:p>
        </w:tc>
        <w:tc>
          <w:tcPr>
            <w:tcW w:w="1418" w:type="dxa"/>
          </w:tcPr>
          <w:p w14:paraId="0E6C890E" w14:textId="77777777" w:rsidR="00F23B40" w:rsidRPr="00B167F8" w:rsidRDefault="00F23B40" w:rsidP="00A730A1">
            <w:pPr>
              <w:pStyle w:val="TableParagraph"/>
              <w:rPr>
                <w:rFonts w:ascii="Times New Roman"/>
                <w:sz w:val="20"/>
                <w:lang w:val="pt-BR"/>
              </w:rPr>
            </w:pPr>
          </w:p>
          <w:p w14:paraId="74D2A6D7" w14:textId="77777777" w:rsidR="00F23B40" w:rsidRPr="00B167F8" w:rsidRDefault="00F23B40" w:rsidP="00A730A1">
            <w:pPr>
              <w:pStyle w:val="TableParagraph"/>
              <w:spacing w:before="129"/>
              <w:ind w:left="502"/>
              <w:rPr>
                <w:sz w:val="20"/>
                <w:lang w:val="pt-BR"/>
              </w:rPr>
            </w:pPr>
            <w:r w:rsidRPr="00B167F8">
              <w:rPr>
                <w:sz w:val="20"/>
                <w:lang w:val="pt-BR"/>
              </w:rPr>
              <w:t>ALTA</w:t>
            </w:r>
          </w:p>
        </w:tc>
        <w:tc>
          <w:tcPr>
            <w:tcW w:w="1701" w:type="dxa"/>
          </w:tcPr>
          <w:p w14:paraId="505779C2" w14:textId="77777777" w:rsidR="00F23B40" w:rsidRPr="00B167F8" w:rsidRDefault="00F23B40" w:rsidP="00A730A1">
            <w:pPr>
              <w:pStyle w:val="TableParagraph"/>
              <w:rPr>
                <w:rFonts w:ascii="Times New Roman"/>
                <w:sz w:val="20"/>
                <w:lang w:val="pt-BR"/>
              </w:rPr>
            </w:pPr>
          </w:p>
          <w:p w14:paraId="46E6DC12" w14:textId="77777777" w:rsidR="00F23B40" w:rsidRPr="00B167F8" w:rsidRDefault="00F23B40" w:rsidP="00A730A1">
            <w:pPr>
              <w:pStyle w:val="TableParagraph"/>
              <w:spacing w:before="129"/>
              <w:ind w:left="215" w:right="202"/>
              <w:jc w:val="center"/>
              <w:rPr>
                <w:sz w:val="20"/>
                <w:lang w:val="pt-BR"/>
              </w:rPr>
            </w:pPr>
            <w:r w:rsidRPr="00B167F8">
              <w:rPr>
                <w:sz w:val="20"/>
                <w:lang w:val="pt-BR"/>
              </w:rPr>
              <w:t>Por evento</w:t>
            </w:r>
          </w:p>
        </w:tc>
      </w:tr>
      <w:tr w:rsidR="00F23B40" w:rsidRPr="00B167F8" w14:paraId="1275941D" w14:textId="77777777" w:rsidTr="00F23B40">
        <w:trPr>
          <w:trHeight w:val="1826"/>
        </w:trPr>
        <w:tc>
          <w:tcPr>
            <w:tcW w:w="851" w:type="dxa"/>
            <w:gridSpan w:val="2"/>
          </w:tcPr>
          <w:p w14:paraId="7EA24E1F" w14:textId="77777777" w:rsidR="00F23B40" w:rsidRPr="00B167F8" w:rsidRDefault="00F23B40" w:rsidP="00A730A1">
            <w:pPr>
              <w:pStyle w:val="TableParagraph"/>
              <w:rPr>
                <w:rFonts w:ascii="Times New Roman"/>
                <w:sz w:val="20"/>
                <w:lang w:val="pt-BR"/>
              </w:rPr>
            </w:pPr>
          </w:p>
          <w:p w14:paraId="339BFBFD" w14:textId="77777777" w:rsidR="00F23B40" w:rsidRPr="00B167F8" w:rsidRDefault="00F23B40" w:rsidP="00A730A1">
            <w:pPr>
              <w:pStyle w:val="TableParagraph"/>
              <w:rPr>
                <w:rFonts w:ascii="Times New Roman"/>
                <w:sz w:val="20"/>
                <w:lang w:val="pt-BR"/>
              </w:rPr>
            </w:pPr>
          </w:p>
          <w:p w14:paraId="021EF527" w14:textId="77777777" w:rsidR="00F23B40" w:rsidRPr="00B167F8" w:rsidRDefault="00F23B40" w:rsidP="00A730A1">
            <w:pPr>
              <w:pStyle w:val="TableParagraph"/>
              <w:spacing w:before="1"/>
              <w:rPr>
                <w:rFonts w:ascii="Times New Roman"/>
                <w:sz w:val="23"/>
                <w:lang w:val="pt-BR"/>
              </w:rPr>
            </w:pPr>
          </w:p>
          <w:p w14:paraId="78AF7D48" w14:textId="77777777" w:rsidR="00F23B40" w:rsidRPr="00B167F8" w:rsidRDefault="00F23B40" w:rsidP="00A730A1">
            <w:pPr>
              <w:pStyle w:val="TableParagraph"/>
              <w:ind w:left="134" w:right="127"/>
              <w:jc w:val="center"/>
              <w:rPr>
                <w:sz w:val="20"/>
                <w:lang w:val="pt-BR"/>
              </w:rPr>
            </w:pPr>
            <w:r w:rsidRPr="00B167F8">
              <w:rPr>
                <w:sz w:val="20"/>
                <w:lang w:val="pt-BR"/>
              </w:rPr>
              <w:t>2.2.13</w:t>
            </w:r>
          </w:p>
        </w:tc>
        <w:tc>
          <w:tcPr>
            <w:tcW w:w="5386" w:type="dxa"/>
          </w:tcPr>
          <w:p w14:paraId="7F662220"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informar à população e aos usuários em geral, sempre que houver alteração das tarifas cobradas, o novo valor e a data de vigência com pelo menos 10 (dez) dias de</w:t>
            </w:r>
            <w:r w:rsidRPr="00B167F8">
              <w:rPr>
                <w:spacing w:val="-4"/>
                <w:sz w:val="20"/>
                <w:lang w:val="pt-BR"/>
              </w:rPr>
              <w:t xml:space="preserve"> </w:t>
            </w:r>
            <w:r w:rsidRPr="00B167F8">
              <w:rPr>
                <w:sz w:val="20"/>
                <w:lang w:val="pt-BR"/>
              </w:rPr>
              <w:t>antecedência.</w:t>
            </w:r>
          </w:p>
        </w:tc>
        <w:tc>
          <w:tcPr>
            <w:tcW w:w="1418" w:type="dxa"/>
          </w:tcPr>
          <w:p w14:paraId="0C3816D8" w14:textId="77777777" w:rsidR="00F23B40" w:rsidRPr="00B167F8" w:rsidRDefault="00F23B40" w:rsidP="00A730A1">
            <w:pPr>
              <w:pStyle w:val="TableParagraph"/>
              <w:rPr>
                <w:rFonts w:ascii="Times New Roman"/>
                <w:sz w:val="20"/>
                <w:lang w:val="pt-BR"/>
              </w:rPr>
            </w:pPr>
          </w:p>
          <w:p w14:paraId="5ED121A0" w14:textId="77777777" w:rsidR="00F23B40" w:rsidRPr="00B167F8" w:rsidRDefault="00F23B40" w:rsidP="00A730A1">
            <w:pPr>
              <w:pStyle w:val="TableParagraph"/>
              <w:rPr>
                <w:rFonts w:ascii="Times New Roman"/>
                <w:sz w:val="20"/>
                <w:lang w:val="pt-BR"/>
              </w:rPr>
            </w:pPr>
          </w:p>
          <w:p w14:paraId="1803EA11" w14:textId="77777777" w:rsidR="00F23B40" w:rsidRPr="00B167F8" w:rsidRDefault="00F23B40" w:rsidP="00A730A1">
            <w:pPr>
              <w:pStyle w:val="TableParagraph"/>
              <w:spacing w:before="1"/>
              <w:rPr>
                <w:rFonts w:ascii="Times New Roman"/>
                <w:sz w:val="23"/>
                <w:lang w:val="pt-BR"/>
              </w:rPr>
            </w:pPr>
          </w:p>
          <w:p w14:paraId="69375A13"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0B878B2F" w14:textId="77777777" w:rsidR="00F23B40" w:rsidRPr="00B167F8" w:rsidRDefault="00F23B40" w:rsidP="00A730A1">
            <w:pPr>
              <w:pStyle w:val="TableParagraph"/>
              <w:rPr>
                <w:rFonts w:ascii="Times New Roman"/>
                <w:sz w:val="20"/>
                <w:lang w:val="pt-BR"/>
              </w:rPr>
            </w:pPr>
          </w:p>
          <w:p w14:paraId="69F33C59" w14:textId="77777777" w:rsidR="00F23B40" w:rsidRPr="00B167F8" w:rsidRDefault="00F23B40" w:rsidP="00A730A1">
            <w:pPr>
              <w:pStyle w:val="TableParagraph"/>
              <w:rPr>
                <w:rFonts w:ascii="Times New Roman"/>
                <w:sz w:val="20"/>
                <w:lang w:val="pt-BR"/>
              </w:rPr>
            </w:pPr>
          </w:p>
          <w:p w14:paraId="335F1DF7" w14:textId="77777777" w:rsidR="00F23B40" w:rsidRPr="00B167F8" w:rsidRDefault="00F23B40" w:rsidP="00A730A1">
            <w:pPr>
              <w:pStyle w:val="TableParagraph"/>
              <w:spacing w:before="1"/>
              <w:rPr>
                <w:rFonts w:ascii="Times New Roman"/>
                <w:sz w:val="23"/>
                <w:lang w:val="pt-BR"/>
              </w:rPr>
            </w:pPr>
          </w:p>
          <w:p w14:paraId="630D5B5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bl>
    <w:p w14:paraId="43BFD3E8" w14:textId="77777777" w:rsidR="00FA1224" w:rsidRPr="002D2317" w:rsidRDefault="00FA1224" w:rsidP="002D2317">
      <w:pPr>
        <w:rPr>
          <w:sz w:val="20"/>
          <w:szCs w:val="19"/>
          <w:lang w:val="pt-BR"/>
        </w:rPr>
      </w:pPr>
    </w:p>
    <w:p w14:paraId="31314E0A" w14:textId="77777777" w:rsidR="002D2317" w:rsidRDefault="002D2317" w:rsidP="002D2317">
      <w:pPr>
        <w:rPr>
          <w:sz w:val="20"/>
          <w:szCs w:val="19"/>
          <w:lang w:val="pt-BR"/>
        </w:rPr>
      </w:pPr>
    </w:p>
    <w:p w14:paraId="4B8B988B" w14:textId="77777777" w:rsidR="00F23B40" w:rsidRDefault="00F23B40" w:rsidP="002D2317">
      <w:pPr>
        <w:rPr>
          <w:sz w:val="20"/>
          <w:szCs w:val="19"/>
          <w:lang w:val="pt-BR"/>
        </w:rPr>
      </w:pPr>
    </w:p>
    <w:p w14:paraId="4567EE34" w14:textId="77777777" w:rsidR="00F23B40" w:rsidRDefault="00F23B40" w:rsidP="002D2317">
      <w:pPr>
        <w:rPr>
          <w:sz w:val="20"/>
          <w:szCs w:val="19"/>
          <w:lang w:val="pt-B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
        <w:gridCol w:w="14"/>
        <w:gridCol w:w="823"/>
        <w:gridCol w:w="17"/>
        <w:gridCol w:w="5369"/>
        <w:gridCol w:w="20"/>
        <w:gridCol w:w="1256"/>
        <w:gridCol w:w="116"/>
        <w:gridCol w:w="1727"/>
      </w:tblGrid>
      <w:tr w:rsidR="00F23B40" w:rsidRPr="00B167F8" w14:paraId="0C4F36DE" w14:textId="77777777" w:rsidTr="00F520F7">
        <w:trPr>
          <w:trHeight w:val="1091"/>
        </w:trPr>
        <w:tc>
          <w:tcPr>
            <w:tcW w:w="851" w:type="dxa"/>
            <w:gridSpan w:val="3"/>
          </w:tcPr>
          <w:p w14:paraId="3F2A1556" w14:textId="77777777" w:rsidR="00F23B40" w:rsidRPr="00B167F8" w:rsidRDefault="00F23B40" w:rsidP="00A730A1">
            <w:pPr>
              <w:pStyle w:val="TableParagraph"/>
              <w:rPr>
                <w:rFonts w:ascii="Times New Roman"/>
                <w:sz w:val="20"/>
                <w:lang w:val="pt-BR"/>
              </w:rPr>
            </w:pPr>
          </w:p>
          <w:p w14:paraId="4C8152EB"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2.2.14</w:t>
            </w:r>
          </w:p>
        </w:tc>
        <w:tc>
          <w:tcPr>
            <w:tcW w:w="5386" w:type="dxa"/>
            <w:gridSpan w:val="2"/>
          </w:tcPr>
          <w:p w14:paraId="1856D093" w14:textId="77777777" w:rsidR="00F23B40" w:rsidRPr="00B167F8" w:rsidRDefault="00F23B40" w:rsidP="00A730A1">
            <w:pPr>
              <w:pStyle w:val="TableParagraph"/>
              <w:spacing w:before="176" w:line="360" w:lineRule="auto"/>
              <w:ind w:left="108" w:right="67"/>
              <w:rPr>
                <w:sz w:val="20"/>
                <w:lang w:val="pt-BR"/>
              </w:rPr>
            </w:pPr>
            <w:r w:rsidRPr="00B167F8">
              <w:rPr>
                <w:sz w:val="20"/>
                <w:lang w:val="pt-BR"/>
              </w:rPr>
              <w:t>Celebrar contrato que ultrapasse o prazo da concessão sem prévia anuência do PODER CONCEDENTE.</w:t>
            </w:r>
          </w:p>
        </w:tc>
        <w:tc>
          <w:tcPr>
            <w:tcW w:w="1392" w:type="dxa"/>
            <w:gridSpan w:val="3"/>
            <w:vAlign w:val="center"/>
          </w:tcPr>
          <w:p w14:paraId="558C4AA7" w14:textId="77777777" w:rsidR="00F23B40" w:rsidRPr="00B167F8" w:rsidRDefault="00F23B40" w:rsidP="0008643C">
            <w:pPr>
              <w:pStyle w:val="TableParagraph"/>
              <w:spacing w:before="129"/>
              <w:ind w:right="-36"/>
              <w:jc w:val="center"/>
              <w:rPr>
                <w:sz w:val="20"/>
                <w:lang w:val="pt-BR"/>
              </w:rPr>
            </w:pPr>
            <w:r w:rsidRPr="00B167F8">
              <w:rPr>
                <w:sz w:val="20"/>
                <w:lang w:val="pt-BR"/>
              </w:rPr>
              <w:t>ALTA</w:t>
            </w:r>
          </w:p>
        </w:tc>
        <w:tc>
          <w:tcPr>
            <w:tcW w:w="1727" w:type="dxa"/>
            <w:vAlign w:val="center"/>
          </w:tcPr>
          <w:p w14:paraId="0218CBCD" w14:textId="77777777" w:rsidR="00F23B40" w:rsidRPr="00B167F8" w:rsidRDefault="00F23B40" w:rsidP="0008643C">
            <w:pPr>
              <w:pStyle w:val="TableParagraph"/>
              <w:spacing w:before="129"/>
              <w:ind w:left="216" w:right="-36"/>
              <w:jc w:val="center"/>
              <w:rPr>
                <w:sz w:val="20"/>
                <w:lang w:val="pt-BR"/>
              </w:rPr>
            </w:pPr>
            <w:r w:rsidRPr="00B167F8">
              <w:rPr>
                <w:sz w:val="20"/>
                <w:lang w:val="pt-BR"/>
              </w:rPr>
              <w:t>Mensal</w:t>
            </w:r>
          </w:p>
        </w:tc>
      </w:tr>
      <w:tr w:rsidR="00F23B40" w:rsidRPr="00B167F8" w14:paraId="33F80923" w14:textId="77777777" w:rsidTr="00F520F7">
        <w:trPr>
          <w:trHeight w:val="1715"/>
        </w:trPr>
        <w:tc>
          <w:tcPr>
            <w:tcW w:w="851" w:type="dxa"/>
            <w:gridSpan w:val="3"/>
          </w:tcPr>
          <w:p w14:paraId="55F88963" w14:textId="77777777" w:rsidR="00F23B40" w:rsidRPr="00B167F8" w:rsidRDefault="00F23B40" w:rsidP="00A730A1">
            <w:pPr>
              <w:pStyle w:val="TableParagraph"/>
              <w:rPr>
                <w:rFonts w:ascii="Times New Roman"/>
                <w:sz w:val="20"/>
                <w:lang w:val="pt-BR"/>
              </w:rPr>
            </w:pPr>
          </w:p>
          <w:p w14:paraId="3ABB8847" w14:textId="77777777" w:rsidR="00F23B40" w:rsidRPr="00B167F8" w:rsidRDefault="00F23B40" w:rsidP="00A730A1">
            <w:pPr>
              <w:pStyle w:val="TableParagraph"/>
              <w:rPr>
                <w:rFonts w:ascii="Times New Roman"/>
                <w:sz w:val="20"/>
                <w:lang w:val="pt-BR"/>
              </w:rPr>
            </w:pPr>
          </w:p>
          <w:p w14:paraId="4767D6DF" w14:textId="77777777" w:rsidR="00F23B40" w:rsidRPr="00B167F8" w:rsidRDefault="00F23B40" w:rsidP="00A730A1">
            <w:pPr>
              <w:pStyle w:val="TableParagraph"/>
              <w:rPr>
                <w:rFonts w:ascii="Times New Roman"/>
                <w:sz w:val="20"/>
                <w:lang w:val="pt-BR"/>
              </w:rPr>
            </w:pPr>
          </w:p>
          <w:p w14:paraId="75AB02FF" w14:textId="77777777" w:rsidR="00F23B40" w:rsidRPr="00B167F8" w:rsidRDefault="00F23B40" w:rsidP="00A730A1">
            <w:pPr>
              <w:pStyle w:val="TableParagraph"/>
              <w:rPr>
                <w:rFonts w:ascii="Times New Roman"/>
                <w:sz w:val="19"/>
                <w:lang w:val="pt-BR"/>
              </w:rPr>
            </w:pPr>
          </w:p>
          <w:p w14:paraId="3C9EF69C" w14:textId="77777777" w:rsidR="00F23B40" w:rsidRPr="00B167F8" w:rsidRDefault="00F23B40" w:rsidP="00A730A1">
            <w:pPr>
              <w:pStyle w:val="TableParagraph"/>
              <w:ind w:left="134" w:right="127"/>
              <w:jc w:val="center"/>
              <w:rPr>
                <w:sz w:val="20"/>
                <w:lang w:val="pt-BR"/>
              </w:rPr>
            </w:pPr>
            <w:r w:rsidRPr="00B167F8">
              <w:rPr>
                <w:sz w:val="20"/>
                <w:lang w:val="pt-BR"/>
              </w:rPr>
              <w:t>2.2.15</w:t>
            </w:r>
          </w:p>
        </w:tc>
        <w:tc>
          <w:tcPr>
            <w:tcW w:w="5386" w:type="dxa"/>
            <w:gridSpan w:val="2"/>
          </w:tcPr>
          <w:p w14:paraId="39678FD2"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Antecipar as parcelas que extrapolem o prazo da concessão em caso de contratos que envolvam a utilização de espaços no Complexo Aeroportuário devidamente autorizados a ultrapassar o prazo da concessão.</w:t>
            </w:r>
          </w:p>
        </w:tc>
        <w:tc>
          <w:tcPr>
            <w:tcW w:w="1392" w:type="dxa"/>
            <w:gridSpan w:val="3"/>
            <w:vAlign w:val="center"/>
          </w:tcPr>
          <w:p w14:paraId="55053A43" w14:textId="77777777" w:rsidR="00F23B40" w:rsidRPr="00B167F8" w:rsidRDefault="00F23B40" w:rsidP="0008643C">
            <w:pPr>
              <w:pStyle w:val="TableParagraph"/>
              <w:ind w:right="-36"/>
              <w:jc w:val="center"/>
              <w:rPr>
                <w:rFonts w:ascii="Times New Roman"/>
                <w:sz w:val="20"/>
                <w:lang w:val="pt-BR"/>
              </w:rPr>
            </w:pPr>
          </w:p>
          <w:p w14:paraId="4499076A" w14:textId="77777777" w:rsidR="00F23B40" w:rsidRPr="00B167F8" w:rsidRDefault="00F23B40" w:rsidP="0008643C">
            <w:pPr>
              <w:pStyle w:val="TableParagraph"/>
              <w:ind w:right="-36"/>
              <w:jc w:val="center"/>
              <w:rPr>
                <w:sz w:val="20"/>
                <w:lang w:val="pt-BR"/>
              </w:rPr>
            </w:pPr>
            <w:r w:rsidRPr="00B167F8">
              <w:rPr>
                <w:sz w:val="20"/>
                <w:lang w:val="pt-BR"/>
              </w:rPr>
              <w:t>ALTA</w:t>
            </w:r>
          </w:p>
        </w:tc>
        <w:tc>
          <w:tcPr>
            <w:tcW w:w="1727" w:type="dxa"/>
            <w:vAlign w:val="center"/>
          </w:tcPr>
          <w:p w14:paraId="3DBE36A3" w14:textId="77777777" w:rsidR="00F23B40" w:rsidRPr="00B167F8" w:rsidRDefault="00F23B40" w:rsidP="0008643C">
            <w:pPr>
              <w:pStyle w:val="TableParagraph"/>
              <w:ind w:right="-36"/>
              <w:jc w:val="center"/>
              <w:rPr>
                <w:rFonts w:ascii="Times New Roman"/>
                <w:sz w:val="20"/>
                <w:lang w:val="pt-BR"/>
              </w:rPr>
            </w:pPr>
          </w:p>
          <w:p w14:paraId="4542EFD8"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238580F9" w14:textId="77777777" w:rsidTr="00F520F7">
        <w:trPr>
          <w:trHeight w:val="1697"/>
        </w:trPr>
        <w:tc>
          <w:tcPr>
            <w:tcW w:w="851" w:type="dxa"/>
            <w:gridSpan w:val="3"/>
          </w:tcPr>
          <w:p w14:paraId="4D834B1F" w14:textId="77777777" w:rsidR="00F23B40" w:rsidRPr="00B167F8" w:rsidRDefault="00F23B40" w:rsidP="00A730A1">
            <w:pPr>
              <w:pStyle w:val="TableParagraph"/>
              <w:rPr>
                <w:rFonts w:ascii="Times New Roman"/>
                <w:sz w:val="20"/>
                <w:lang w:val="pt-BR"/>
              </w:rPr>
            </w:pPr>
          </w:p>
          <w:p w14:paraId="40E5C212" w14:textId="77777777" w:rsidR="00F23B40" w:rsidRPr="00B167F8" w:rsidRDefault="00F23B40" w:rsidP="00A730A1">
            <w:pPr>
              <w:pStyle w:val="TableParagraph"/>
              <w:rPr>
                <w:rFonts w:ascii="Times New Roman"/>
                <w:sz w:val="20"/>
                <w:lang w:val="pt-BR"/>
              </w:rPr>
            </w:pPr>
          </w:p>
          <w:p w14:paraId="49531643" w14:textId="77777777" w:rsidR="00F23B40" w:rsidRPr="00B167F8" w:rsidRDefault="00F23B40" w:rsidP="00A730A1">
            <w:pPr>
              <w:pStyle w:val="TableParagraph"/>
              <w:spacing w:before="1"/>
              <w:rPr>
                <w:rFonts w:ascii="Times New Roman"/>
                <w:sz w:val="23"/>
                <w:lang w:val="pt-BR"/>
              </w:rPr>
            </w:pPr>
          </w:p>
          <w:p w14:paraId="1389ED7F" w14:textId="77777777" w:rsidR="00F23B40" w:rsidRPr="00B167F8" w:rsidRDefault="00F23B40" w:rsidP="00A730A1">
            <w:pPr>
              <w:pStyle w:val="TableParagraph"/>
              <w:ind w:left="134" w:right="127"/>
              <w:jc w:val="center"/>
              <w:rPr>
                <w:sz w:val="20"/>
                <w:lang w:val="pt-BR"/>
              </w:rPr>
            </w:pPr>
            <w:r w:rsidRPr="00B167F8">
              <w:rPr>
                <w:sz w:val="20"/>
                <w:lang w:val="pt-BR"/>
              </w:rPr>
              <w:t>2.2.16</w:t>
            </w:r>
          </w:p>
        </w:tc>
        <w:tc>
          <w:tcPr>
            <w:tcW w:w="5386" w:type="dxa"/>
            <w:gridSpan w:val="2"/>
          </w:tcPr>
          <w:p w14:paraId="2D68DCDB"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Impedir o acesso do PODER CONCEDENTE, SAC, ANAC e DECEA, a qualquer tempo, a contrato que a CONCESSIONÁRIA celebrar para formalizar a utilização de espaços no Complexo Aeroportuário.</w:t>
            </w:r>
          </w:p>
        </w:tc>
        <w:tc>
          <w:tcPr>
            <w:tcW w:w="1392" w:type="dxa"/>
            <w:gridSpan w:val="3"/>
            <w:vAlign w:val="center"/>
          </w:tcPr>
          <w:p w14:paraId="2AED8E7C"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67FE51D" w14:textId="77777777" w:rsidR="00F23B40" w:rsidRPr="00B167F8" w:rsidRDefault="00F23B40" w:rsidP="0008643C">
            <w:pPr>
              <w:pStyle w:val="TableParagraph"/>
              <w:ind w:left="215" w:right="-36"/>
              <w:jc w:val="center"/>
              <w:rPr>
                <w:sz w:val="20"/>
                <w:lang w:val="pt-BR"/>
              </w:rPr>
            </w:pPr>
            <w:r w:rsidRPr="00B167F8">
              <w:rPr>
                <w:sz w:val="20"/>
                <w:lang w:val="pt-BR"/>
              </w:rPr>
              <w:t>Por evento</w:t>
            </w:r>
          </w:p>
        </w:tc>
      </w:tr>
      <w:tr w:rsidR="00F23B40" w:rsidRPr="00B167F8" w14:paraId="22F23AB6" w14:textId="77777777" w:rsidTr="00F520F7">
        <w:trPr>
          <w:trHeight w:val="2825"/>
        </w:trPr>
        <w:tc>
          <w:tcPr>
            <w:tcW w:w="851" w:type="dxa"/>
            <w:gridSpan w:val="3"/>
          </w:tcPr>
          <w:p w14:paraId="53B1989D" w14:textId="77777777" w:rsidR="00F23B40" w:rsidRPr="00B167F8" w:rsidRDefault="00F23B40" w:rsidP="00A730A1">
            <w:pPr>
              <w:pStyle w:val="TableParagraph"/>
              <w:rPr>
                <w:rFonts w:ascii="Times New Roman"/>
                <w:sz w:val="20"/>
                <w:lang w:val="pt-BR"/>
              </w:rPr>
            </w:pPr>
          </w:p>
          <w:p w14:paraId="5F3895CD" w14:textId="77777777" w:rsidR="00F23B40" w:rsidRPr="00B167F8" w:rsidRDefault="00F23B40" w:rsidP="00A730A1">
            <w:pPr>
              <w:pStyle w:val="TableParagraph"/>
              <w:rPr>
                <w:rFonts w:ascii="Times New Roman"/>
                <w:sz w:val="20"/>
                <w:lang w:val="pt-BR"/>
              </w:rPr>
            </w:pPr>
          </w:p>
          <w:p w14:paraId="18D7C05A" w14:textId="77777777" w:rsidR="00F23B40" w:rsidRPr="00B167F8" w:rsidRDefault="00F23B40" w:rsidP="00A730A1">
            <w:pPr>
              <w:pStyle w:val="TableParagraph"/>
              <w:rPr>
                <w:rFonts w:ascii="Times New Roman"/>
                <w:sz w:val="20"/>
                <w:lang w:val="pt-BR"/>
              </w:rPr>
            </w:pPr>
          </w:p>
          <w:p w14:paraId="27FAFF3C" w14:textId="77777777" w:rsidR="00F23B40" w:rsidRPr="00B167F8" w:rsidRDefault="00F23B40" w:rsidP="00A730A1">
            <w:pPr>
              <w:pStyle w:val="TableParagraph"/>
              <w:rPr>
                <w:rFonts w:ascii="Times New Roman"/>
                <w:sz w:val="20"/>
                <w:lang w:val="pt-BR"/>
              </w:rPr>
            </w:pPr>
          </w:p>
          <w:p w14:paraId="631E5FA9" w14:textId="77777777" w:rsidR="00F23B40" w:rsidRPr="00B167F8" w:rsidRDefault="00F23B40" w:rsidP="00A730A1">
            <w:pPr>
              <w:pStyle w:val="TableParagraph"/>
              <w:rPr>
                <w:rFonts w:ascii="Times New Roman"/>
                <w:sz w:val="20"/>
                <w:lang w:val="pt-BR"/>
              </w:rPr>
            </w:pPr>
          </w:p>
          <w:p w14:paraId="1F48BF72" w14:textId="77777777" w:rsidR="00F23B40" w:rsidRPr="00B167F8" w:rsidRDefault="00F23B40" w:rsidP="00A730A1">
            <w:pPr>
              <w:pStyle w:val="TableParagraph"/>
              <w:spacing w:before="9"/>
              <w:rPr>
                <w:rFonts w:ascii="Times New Roman"/>
                <w:sz w:val="26"/>
                <w:lang w:val="pt-BR"/>
              </w:rPr>
            </w:pPr>
          </w:p>
          <w:p w14:paraId="44E54537" w14:textId="77777777" w:rsidR="00F23B40" w:rsidRPr="00B167F8" w:rsidRDefault="00F23B40" w:rsidP="00A730A1">
            <w:pPr>
              <w:pStyle w:val="TableParagraph"/>
              <w:ind w:left="134" w:right="127"/>
              <w:jc w:val="center"/>
              <w:rPr>
                <w:sz w:val="20"/>
                <w:lang w:val="pt-BR"/>
              </w:rPr>
            </w:pPr>
            <w:r w:rsidRPr="00B167F8">
              <w:rPr>
                <w:sz w:val="20"/>
                <w:lang w:val="pt-BR"/>
              </w:rPr>
              <w:t>2.2.17</w:t>
            </w:r>
          </w:p>
        </w:tc>
        <w:tc>
          <w:tcPr>
            <w:tcW w:w="5386" w:type="dxa"/>
            <w:gridSpan w:val="2"/>
          </w:tcPr>
          <w:p w14:paraId="2A9D2FCA"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assegurar o livre acesso para que as Empresas Aéreas ou terceiros possam atuar na prestação de serviços auxiliares ao transporte aéreo, observada a regulamentação vigente, inclusive quando da prestação direta desses serviços pela CONCESSIONÁRIA, sendo vedadas quaisquer práticas discriminatórias e abusivas, nos termos da legislação vigente e da regulamentação da ANAC.</w:t>
            </w:r>
          </w:p>
        </w:tc>
        <w:tc>
          <w:tcPr>
            <w:tcW w:w="1392" w:type="dxa"/>
            <w:gridSpan w:val="3"/>
            <w:vAlign w:val="center"/>
          </w:tcPr>
          <w:p w14:paraId="6B3F25EE"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09F1B96"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658458BE" w14:textId="77777777" w:rsidTr="00F520F7">
        <w:trPr>
          <w:trHeight w:val="981"/>
        </w:trPr>
        <w:tc>
          <w:tcPr>
            <w:tcW w:w="851" w:type="dxa"/>
            <w:gridSpan w:val="3"/>
          </w:tcPr>
          <w:p w14:paraId="41C31D47"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2.2.18</w:t>
            </w:r>
          </w:p>
        </w:tc>
        <w:tc>
          <w:tcPr>
            <w:tcW w:w="5386" w:type="dxa"/>
            <w:gridSpan w:val="2"/>
          </w:tcPr>
          <w:p w14:paraId="7546F95E" w14:textId="77777777" w:rsidR="00F23B40" w:rsidRPr="00B167F8" w:rsidRDefault="00F23B40" w:rsidP="00A730A1">
            <w:pPr>
              <w:pStyle w:val="TableParagraph"/>
              <w:spacing w:before="176"/>
              <w:ind w:left="108"/>
              <w:rPr>
                <w:sz w:val="20"/>
                <w:lang w:val="pt-BR"/>
              </w:rPr>
            </w:pPr>
            <w:r w:rsidRPr="00B167F8">
              <w:rPr>
                <w:sz w:val="20"/>
                <w:lang w:val="pt-BR"/>
              </w:rPr>
              <w:t>Deixar de observar as isenções tarifárias vigentes</w:t>
            </w:r>
          </w:p>
        </w:tc>
        <w:tc>
          <w:tcPr>
            <w:tcW w:w="1392" w:type="dxa"/>
            <w:gridSpan w:val="3"/>
            <w:vAlign w:val="center"/>
          </w:tcPr>
          <w:p w14:paraId="3ED97D6A" w14:textId="77777777" w:rsidR="00F23B40" w:rsidRPr="00B167F8" w:rsidRDefault="00F23B40" w:rsidP="0008643C">
            <w:pPr>
              <w:pStyle w:val="TableParagraph"/>
              <w:spacing w:before="176"/>
              <w:ind w:right="-36"/>
              <w:jc w:val="center"/>
              <w:rPr>
                <w:sz w:val="20"/>
                <w:lang w:val="pt-BR"/>
              </w:rPr>
            </w:pPr>
            <w:r w:rsidRPr="00B167F8">
              <w:rPr>
                <w:w w:val="95"/>
                <w:sz w:val="20"/>
                <w:lang w:val="pt-BR"/>
              </w:rPr>
              <w:t>MÉDIA</w:t>
            </w:r>
          </w:p>
        </w:tc>
        <w:tc>
          <w:tcPr>
            <w:tcW w:w="1727" w:type="dxa"/>
            <w:vAlign w:val="center"/>
          </w:tcPr>
          <w:p w14:paraId="38AD257F" w14:textId="77777777" w:rsidR="00F23B40" w:rsidRPr="00B167F8" w:rsidRDefault="00F23B40" w:rsidP="0008643C">
            <w:pPr>
              <w:pStyle w:val="TableParagraph"/>
              <w:spacing w:before="176"/>
              <w:ind w:left="215" w:right="-36"/>
              <w:jc w:val="center"/>
              <w:rPr>
                <w:sz w:val="20"/>
                <w:lang w:val="pt-BR"/>
              </w:rPr>
            </w:pPr>
            <w:r w:rsidRPr="00B167F8">
              <w:rPr>
                <w:sz w:val="20"/>
                <w:lang w:val="pt-BR"/>
              </w:rPr>
              <w:t>Por evento</w:t>
            </w:r>
          </w:p>
        </w:tc>
      </w:tr>
      <w:tr w:rsidR="00F23B40" w:rsidRPr="00B167F8" w14:paraId="1E1D24FF" w14:textId="77777777" w:rsidTr="00F520F7">
        <w:trPr>
          <w:trHeight w:val="1232"/>
        </w:trPr>
        <w:tc>
          <w:tcPr>
            <w:tcW w:w="851" w:type="dxa"/>
            <w:gridSpan w:val="3"/>
          </w:tcPr>
          <w:p w14:paraId="214D6889" w14:textId="77777777" w:rsidR="00F23B40" w:rsidRPr="00B167F8" w:rsidRDefault="00F23B40" w:rsidP="00A730A1">
            <w:pPr>
              <w:pStyle w:val="TableParagraph"/>
              <w:rPr>
                <w:rFonts w:ascii="Times New Roman"/>
                <w:sz w:val="20"/>
                <w:lang w:val="pt-BR"/>
              </w:rPr>
            </w:pPr>
          </w:p>
          <w:p w14:paraId="31B01EBF" w14:textId="77777777" w:rsidR="00F23B40" w:rsidRPr="00B167F8" w:rsidRDefault="00F23B40" w:rsidP="00A730A1">
            <w:pPr>
              <w:pStyle w:val="TableParagraph"/>
              <w:spacing w:before="3"/>
              <w:rPr>
                <w:rFonts w:ascii="Times New Roman"/>
                <w:sz w:val="27"/>
                <w:lang w:val="pt-BR"/>
              </w:rPr>
            </w:pPr>
          </w:p>
          <w:p w14:paraId="4C984A18" w14:textId="77777777" w:rsidR="00F23B40" w:rsidRPr="00B167F8" w:rsidRDefault="00F23B40" w:rsidP="00A730A1">
            <w:pPr>
              <w:pStyle w:val="TableParagraph"/>
              <w:ind w:left="134" w:right="127"/>
              <w:jc w:val="center"/>
              <w:rPr>
                <w:sz w:val="20"/>
                <w:lang w:val="pt-BR"/>
              </w:rPr>
            </w:pPr>
            <w:r w:rsidRPr="00B167F8">
              <w:rPr>
                <w:sz w:val="20"/>
                <w:lang w:val="pt-BR"/>
              </w:rPr>
              <w:t>2.2.19</w:t>
            </w:r>
          </w:p>
        </w:tc>
        <w:tc>
          <w:tcPr>
            <w:tcW w:w="5386" w:type="dxa"/>
            <w:gridSpan w:val="2"/>
          </w:tcPr>
          <w:p w14:paraId="095F6A37" w14:textId="77777777" w:rsidR="00F23B40" w:rsidRPr="00B167F8" w:rsidRDefault="00F23B40" w:rsidP="00A730A1">
            <w:pPr>
              <w:pStyle w:val="TableParagraph"/>
              <w:spacing w:before="179" w:line="360" w:lineRule="auto"/>
              <w:ind w:left="108" w:right="91"/>
              <w:jc w:val="both"/>
              <w:rPr>
                <w:sz w:val="20"/>
                <w:lang w:val="pt-BR"/>
              </w:rPr>
            </w:pPr>
            <w:r w:rsidRPr="00B167F8">
              <w:rPr>
                <w:sz w:val="20"/>
                <w:lang w:val="pt-BR"/>
              </w:rPr>
              <w:t>Estabelecer sistema de arrecadação próprio (“Sistema de Arrecadação da Concessão”) sem prévia autorização da ANAC.</w:t>
            </w:r>
          </w:p>
        </w:tc>
        <w:tc>
          <w:tcPr>
            <w:tcW w:w="1392" w:type="dxa"/>
            <w:gridSpan w:val="3"/>
            <w:vAlign w:val="center"/>
          </w:tcPr>
          <w:p w14:paraId="2C7A7E3F"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24A0E8D"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03CC9EE1" w14:textId="77777777" w:rsidTr="00F520F7">
        <w:trPr>
          <w:trHeight w:val="2266"/>
        </w:trPr>
        <w:tc>
          <w:tcPr>
            <w:tcW w:w="851" w:type="dxa"/>
            <w:gridSpan w:val="3"/>
          </w:tcPr>
          <w:p w14:paraId="5F210228" w14:textId="77777777" w:rsidR="00F23B40" w:rsidRPr="00B167F8" w:rsidRDefault="00F23B40" w:rsidP="00A730A1">
            <w:pPr>
              <w:pStyle w:val="TableParagraph"/>
              <w:spacing w:before="5"/>
              <w:rPr>
                <w:rFonts w:ascii="Times New Roman"/>
                <w:sz w:val="23"/>
                <w:lang w:val="pt-BR"/>
              </w:rPr>
            </w:pPr>
          </w:p>
          <w:p w14:paraId="105CA93A" w14:textId="77777777" w:rsidR="00F23B40" w:rsidRPr="00B167F8" w:rsidRDefault="00F23B40" w:rsidP="00A730A1">
            <w:pPr>
              <w:pStyle w:val="TableParagraph"/>
              <w:ind w:left="134" w:right="127"/>
              <w:jc w:val="center"/>
              <w:rPr>
                <w:sz w:val="20"/>
                <w:lang w:val="pt-BR"/>
              </w:rPr>
            </w:pPr>
            <w:r w:rsidRPr="00B167F8">
              <w:rPr>
                <w:sz w:val="20"/>
                <w:lang w:val="pt-BR"/>
              </w:rPr>
              <w:t>2.2.20</w:t>
            </w:r>
          </w:p>
        </w:tc>
        <w:tc>
          <w:tcPr>
            <w:tcW w:w="5386" w:type="dxa"/>
            <w:gridSpan w:val="2"/>
          </w:tcPr>
          <w:p w14:paraId="4DD4D0BD" w14:textId="77777777" w:rsidR="00F23B40" w:rsidRPr="00B167F8" w:rsidRDefault="00F23B40" w:rsidP="00A730A1">
            <w:pPr>
              <w:pStyle w:val="TableParagraph"/>
              <w:spacing w:before="60" w:line="360" w:lineRule="atLeast"/>
              <w:ind w:left="108"/>
              <w:rPr>
                <w:sz w:val="20"/>
                <w:lang w:val="pt-BR"/>
              </w:rPr>
            </w:pPr>
            <w:r w:rsidRPr="00B167F8">
              <w:rPr>
                <w:sz w:val="20"/>
                <w:lang w:val="pt-BR"/>
              </w:rPr>
              <w:t>Deixar de contratar ou manter em vigor, durante todo o prazo da Concessão, das apólices de seguro, com vigência</w:t>
            </w:r>
            <w:r>
              <w:rPr>
                <w:sz w:val="20"/>
                <w:lang w:val="pt-BR"/>
              </w:rPr>
              <w:t xml:space="preserve"> </w:t>
            </w:r>
            <w:r w:rsidRPr="00B167F8">
              <w:rPr>
                <w:sz w:val="20"/>
                <w:lang w:val="pt-BR"/>
              </w:rPr>
              <w:t>mínima de 12 (doze) meses, que garantam a continuidade e eficácia das operações realizadas no Aeroporto, que sejam suficientes para as coberturas previstas no Contrato de</w:t>
            </w:r>
            <w:r w:rsidRPr="00B167F8">
              <w:rPr>
                <w:spacing w:val="-4"/>
                <w:sz w:val="20"/>
                <w:lang w:val="pt-BR"/>
              </w:rPr>
              <w:t xml:space="preserve"> </w:t>
            </w:r>
            <w:r w:rsidRPr="00B167F8">
              <w:rPr>
                <w:sz w:val="20"/>
                <w:lang w:val="pt-BR"/>
              </w:rPr>
              <w:t>Concessão.</w:t>
            </w:r>
          </w:p>
        </w:tc>
        <w:tc>
          <w:tcPr>
            <w:tcW w:w="1392" w:type="dxa"/>
            <w:gridSpan w:val="3"/>
            <w:vAlign w:val="center"/>
          </w:tcPr>
          <w:p w14:paraId="7858C51D" w14:textId="77777777" w:rsidR="00F23B40" w:rsidRPr="00B167F8" w:rsidRDefault="00F23B40" w:rsidP="0008643C">
            <w:pPr>
              <w:pStyle w:val="TableParagraph"/>
              <w:ind w:right="-36"/>
              <w:jc w:val="center"/>
              <w:rPr>
                <w:sz w:val="20"/>
                <w:lang w:val="pt-BR"/>
              </w:rPr>
            </w:pPr>
            <w:r w:rsidRPr="00B167F8">
              <w:rPr>
                <w:sz w:val="20"/>
                <w:lang w:val="pt-BR"/>
              </w:rPr>
              <w:t>ALTA</w:t>
            </w:r>
          </w:p>
        </w:tc>
        <w:tc>
          <w:tcPr>
            <w:tcW w:w="1727" w:type="dxa"/>
            <w:vAlign w:val="center"/>
          </w:tcPr>
          <w:p w14:paraId="008EDD4E" w14:textId="77777777" w:rsidR="00F23B40" w:rsidRPr="00B167F8" w:rsidRDefault="00F23B40" w:rsidP="0008643C">
            <w:pPr>
              <w:pStyle w:val="TableParagraph"/>
              <w:ind w:left="217" w:right="-36"/>
              <w:jc w:val="center"/>
              <w:rPr>
                <w:sz w:val="20"/>
                <w:lang w:val="pt-BR"/>
              </w:rPr>
            </w:pPr>
            <w:r w:rsidRPr="00B167F8">
              <w:rPr>
                <w:sz w:val="20"/>
                <w:lang w:val="pt-BR"/>
              </w:rPr>
              <w:t>Diária</w:t>
            </w:r>
          </w:p>
        </w:tc>
      </w:tr>
      <w:tr w:rsidR="00F23B40" w:rsidRPr="00B167F8" w14:paraId="11625506" w14:textId="77777777" w:rsidTr="00F520F7">
        <w:trPr>
          <w:gridBefore w:val="1"/>
          <w:wBefore w:w="14" w:type="dxa"/>
          <w:trHeight w:val="1684"/>
        </w:trPr>
        <w:tc>
          <w:tcPr>
            <w:tcW w:w="854" w:type="dxa"/>
            <w:gridSpan w:val="3"/>
          </w:tcPr>
          <w:p w14:paraId="5BF7D14A" w14:textId="77777777" w:rsidR="00F23B40" w:rsidRPr="00B167F8" w:rsidRDefault="00F23B40" w:rsidP="00A730A1">
            <w:pPr>
              <w:pStyle w:val="TableParagraph"/>
              <w:rPr>
                <w:rFonts w:ascii="Times New Roman"/>
                <w:sz w:val="20"/>
                <w:lang w:val="pt-BR"/>
              </w:rPr>
            </w:pPr>
          </w:p>
          <w:p w14:paraId="4D24E805" w14:textId="77777777" w:rsidR="00F23B40" w:rsidRPr="00B167F8" w:rsidRDefault="00F23B40" w:rsidP="00A730A1">
            <w:pPr>
              <w:pStyle w:val="TableParagraph"/>
              <w:rPr>
                <w:rFonts w:ascii="Times New Roman"/>
                <w:sz w:val="20"/>
                <w:lang w:val="pt-BR"/>
              </w:rPr>
            </w:pPr>
          </w:p>
          <w:p w14:paraId="1BE5E421" w14:textId="77777777" w:rsidR="00F23B40" w:rsidRPr="00B167F8" w:rsidRDefault="00F23B40" w:rsidP="00A730A1">
            <w:pPr>
              <w:pStyle w:val="TableParagraph"/>
              <w:rPr>
                <w:rFonts w:ascii="Times New Roman"/>
                <w:sz w:val="20"/>
                <w:lang w:val="pt-BR"/>
              </w:rPr>
            </w:pPr>
          </w:p>
          <w:p w14:paraId="5D6D976F" w14:textId="77777777" w:rsidR="00F23B40" w:rsidRPr="00B167F8" w:rsidRDefault="00F23B40" w:rsidP="00A730A1">
            <w:pPr>
              <w:pStyle w:val="TableParagraph"/>
              <w:spacing w:before="2"/>
              <w:rPr>
                <w:rFonts w:ascii="Times New Roman"/>
                <w:sz w:val="19"/>
                <w:lang w:val="pt-BR"/>
              </w:rPr>
            </w:pPr>
          </w:p>
          <w:p w14:paraId="5057682C" w14:textId="77777777" w:rsidR="00F23B40" w:rsidRPr="00B167F8" w:rsidRDefault="00F23B40" w:rsidP="00A730A1">
            <w:pPr>
              <w:pStyle w:val="TableParagraph"/>
              <w:ind w:left="134" w:right="127"/>
              <w:jc w:val="center"/>
              <w:rPr>
                <w:sz w:val="20"/>
                <w:lang w:val="pt-BR"/>
              </w:rPr>
            </w:pPr>
            <w:r w:rsidRPr="00B167F8">
              <w:rPr>
                <w:sz w:val="20"/>
                <w:lang w:val="pt-BR"/>
              </w:rPr>
              <w:t>2.2.21</w:t>
            </w:r>
          </w:p>
        </w:tc>
        <w:tc>
          <w:tcPr>
            <w:tcW w:w="5389" w:type="dxa"/>
            <w:gridSpan w:val="2"/>
          </w:tcPr>
          <w:p w14:paraId="44443A93" w14:textId="77777777" w:rsidR="00F23B40" w:rsidRPr="00B167F8" w:rsidRDefault="00F23B40" w:rsidP="00A730A1">
            <w:pPr>
              <w:pStyle w:val="TableParagraph"/>
              <w:spacing w:before="176" w:line="360" w:lineRule="auto"/>
              <w:ind w:left="108" w:right="92"/>
              <w:jc w:val="both"/>
              <w:rPr>
                <w:sz w:val="20"/>
                <w:lang w:val="pt-BR"/>
              </w:rPr>
            </w:pPr>
            <w:r w:rsidRPr="00B167F8">
              <w:rPr>
                <w:sz w:val="20"/>
                <w:lang w:val="pt-BR"/>
              </w:rPr>
              <w:t>Deixar de enviar ao PODER CONCEDENTE, no prazo máximo de 10dias após a data do vencimento, os comprovantes de pagamento do prêmio dos seguros contratados, ou de suas parcelas, quando este houver sido</w:t>
            </w:r>
            <w:r w:rsidRPr="00B167F8">
              <w:rPr>
                <w:spacing w:val="-3"/>
                <w:sz w:val="20"/>
                <w:lang w:val="pt-BR"/>
              </w:rPr>
              <w:t xml:space="preserve"> </w:t>
            </w:r>
            <w:r w:rsidRPr="00B167F8">
              <w:rPr>
                <w:sz w:val="20"/>
                <w:lang w:val="pt-BR"/>
              </w:rPr>
              <w:t>fracionado;</w:t>
            </w:r>
          </w:p>
        </w:tc>
        <w:tc>
          <w:tcPr>
            <w:tcW w:w="1256" w:type="dxa"/>
          </w:tcPr>
          <w:p w14:paraId="0887E409" w14:textId="77777777" w:rsidR="00F23B40" w:rsidRPr="00B167F8" w:rsidRDefault="00F23B40" w:rsidP="00A730A1">
            <w:pPr>
              <w:pStyle w:val="TableParagraph"/>
              <w:rPr>
                <w:rFonts w:ascii="Times New Roman"/>
                <w:sz w:val="20"/>
                <w:lang w:val="pt-BR"/>
              </w:rPr>
            </w:pPr>
          </w:p>
          <w:p w14:paraId="6043DD72" w14:textId="77777777" w:rsidR="00F23B40" w:rsidRPr="00B167F8" w:rsidRDefault="00F23B40" w:rsidP="00A730A1">
            <w:pPr>
              <w:pStyle w:val="TableParagraph"/>
              <w:rPr>
                <w:rFonts w:ascii="Times New Roman"/>
                <w:sz w:val="20"/>
                <w:lang w:val="pt-BR"/>
              </w:rPr>
            </w:pPr>
          </w:p>
          <w:p w14:paraId="269356C0" w14:textId="77777777" w:rsidR="00F23B40" w:rsidRPr="00B167F8" w:rsidRDefault="00F23B40" w:rsidP="00A730A1">
            <w:pPr>
              <w:pStyle w:val="TableParagraph"/>
              <w:rPr>
                <w:rFonts w:ascii="Times New Roman"/>
                <w:sz w:val="20"/>
                <w:lang w:val="pt-BR"/>
              </w:rPr>
            </w:pPr>
          </w:p>
          <w:p w14:paraId="7D73D2A5" w14:textId="77777777" w:rsidR="00F23B40" w:rsidRPr="00B167F8" w:rsidRDefault="00F23B40" w:rsidP="00A730A1">
            <w:pPr>
              <w:pStyle w:val="TableParagraph"/>
              <w:spacing w:before="2"/>
              <w:rPr>
                <w:rFonts w:ascii="Times New Roman"/>
                <w:sz w:val="19"/>
                <w:lang w:val="pt-BR"/>
              </w:rPr>
            </w:pPr>
          </w:p>
          <w:p w14:paraId="5F650E6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2E69F65" w14:textId="77777777" w:rsidR="00F23B40" w:rsidRPr="00B167F8" w:rsidRDefault="00F23B40" w:rsidP="00A730A1">
            <w:pPr>
              <w:pStyle w:val="TableParagraph"/>
              <w:rPr>
                <w:rFonts w:ascii="Times New Roman"/>
                <w:sz w:val="20"/>
                <w:lang w:val="pt-BR"/>
              </w:rPr>
            </w:pPr>
          </w:p>
          <w:p w14:paraId="247DC9F3" w14:textId="77777777" w:rsidR="00F23B40" w:rsidRPr="00B167F8" w:rsidRDefault="00F23B40" w:rsidP="00A730A1">
            <w:pPr>
              <w:pStyle w:val="TableParagraph"/>
              <w:rPr>
                <w:rFonts w:ascii="Times New Roman"/>
                <w:sz w:val="20"/>
                <w:lang w:val="pt-BR"/>
              </w:rPr>
            </w:pPr>
          </w:p>
          <w:p w14:paraId="08B9241B" w14:textId="77777777" w:rsidR="00F23B40" w:rsidRPr="00B167F8" w:rsidRDefault="00F23B40" w:rsidP="00A730A1">
            <w:pPr>
              <w:pStyle w:val="TableParagraph"/>
              <w:rPr>
                <w:rFonts w:ascii="Times New Roman"/>
                <w:sz w:val="20"/>
                <w:lang w:val="pt-BR"/>
              </w:rPr>
            </w:pPr>
          </w:p>
          <w:p w14:paraId="41AAD575" w14:textId="77777777" w:rsidR="00F23B40" w:rsidRPr="00B167F8" w:rsidRDefault="00F23B40" w:rsidP="00A730A1">
            <w:pPr>
              <w:pStyle w:val="TableParagraph"/>
              <w:spacing w:before="2"/>
              <w:rPr>
                <w:rFonts w:ascii="Times New Roman"/>
                <w:sz w:val="19"/>
                <w:lang w:val="pt-BR"/>
              </w:rPr>
            </w:pPr>
          </w:p>
          <w:p w14:paraId="51CBC571"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7173F389" w14:textId="77777777" w:rsidTr="00F520F7">
        <w:trPr>
          <w:gridBefore w:val="1"/>
          <w:wBefore w:w="14" w:type="dxa"/>
          <w:trHeight w:val="2120"/>
        </w:trPr>
        <w:tc>
          <w:tcPr>
            <w:tcW w:w="854" w:type="dxa"/>
            <w:gridSpan w:val="3"/>
          </w:tcPr>
          <w:p w14:paraId="046479E9" w14:textId="77777777" w:rsidR="00F23B40" w:rsidRPr="00B167F8" w:rsidRDefault="00F23B40" w:rsidP="00A730A1">
            <w:pPr>
              <w:pStyle w:val="TableParagraph"/>
              <w:rPr>
                <w:rFonts w:ascii="Times New Roman"/>
                <w:sz w:val="20"/>
                <w:lang w:val="pt-BR"/>
              </w:rPr>
            </w:pPr>
          </w:p>
          <w:p w14:paraId="1DA59200" w14:textId="77777777" w:rsidR="00F23B40" w:rsidRPr="00B167F8" w:rsidRDefault="00F23B40" w:rsidP="00A730A1">
            <w:pPr>
              <w:pStyle w:val="TableParagraph"/>
              <w:rPr>
                <w:rFonts w:ascii="Times New Roman"/>
                <w:sz w:val="20"/>
                <w:lang w:val="pt-BR"/>
              </w:rPr>
            </w:pPr>
          </w:p>
          <w:p w14:paraId="73DEBFDF" w14:textId="77777777" w:rsidR="00F23B40" w:rsidRPr="00B167F8" w:rsidRDefault="00F23B40" w:rsidP="00A730A1">
            <w:pPr>
              <w:pStyle w:val="TableParagraph"/>
              <w:rPr>
                <w:rFonts w:ascii="Times New Roman"/>
                <w:sz w:val="20"/>
                <w:lang w:val="pt-BR"/>
              </w:rPr>
            </w:pPr>
          </w:p>
          <w:p w14:paraId="4373BEDB" w14:textId="77777777" w:rsidR="00F23B40" w:rsidRPr="00B167F8" w:rsidRDefault="00F23B40" w:rsidP="00A730A1">
            <w:pPr>
              <w:pStyle w:val="TableParagraph"/>
              <w:rPr>
                <w:rFonts w:ascii="Times New Roman"/>
                <w:sz w:val="20"/>
                <w:lang w:val="pt-BR"/>
              </w:rPr>
            </w:pPr>
          </w:p>
          <w:p w14:paraId="4A6DA050" w14:textId="77777777" w:rsidR="00F23B40" w:rsidRPr="00B167F8" w:rsidRDefault="00F23B40" w:rsidP="00A730A1">
            <w:pPr>
              <w:pStyle w:val="TableParagraph"/>
              <w:spacing w:before="173"/>
              <w:ind w:left="134" w:right="127"/>
              <w:jc w:val="center"/>
              <w:rPr>
                <w:sz w:val="20"/>
                <w:lang w:val="pt-BR"/>
              </w:rPr>
            </w:pPr>
            <w:r w:rsidRPr="00B167F8">
              <w:rPr>
                <w:sz w:val="20"/>
                <w:lang w:val="pt-BR"/>
              </w:rPr>
              <w:t>2.2.22</w:t>
            </w:r>
          </w:p>
        </w:tc>
        <w:tc>
          <w:tcPr>
            <w:tcW w:w="5389" w:type="dxa"/>
            <w:gridSpan w:val="2"/>
          </w:tcPr>
          <w:p w14:paraId="6AAC0536" w14:textId="77777777" w:rsidR="00F23B40" w:rsidRPr="00B167F8" w:rsidRDefault="00F23B40" w:rsidP="00A730A1">
            <w:pPr>
              <w:pStyle w:val="TableParagraph"/>
              <w:spacing w:before="179" w:line="360" w:lineRule="auto"/>
              <w:ind w:left="103" w:right="92"/>
              <w:jc w:val="both"/>
              <w:rPr>
                <w:sz w:val="20"/>
                <w:lang w:val="pt-BR"/>
              </w:rPr>
            </w:pPr>
            <w:r w:rsidRPr="00B167F8">
              <w:rPr>
                <w:sz w:val="20"/>
                <w:lang w:val="pt-BR"/>
              </w:rPr>
              <w:t>Deixar de fornecer ao PODER CONCEDENTE de quaisquer documentos e informações pertinentes à Concessão, inclusive financiamentos, investimentos, seguros, contratos e acordos de qualquer natureza firmados com terceiros, bem como alterações nesses ao longo da Concessão;</w:t>
            </w:r>
          </w:p>
        </w:tc>
        <w:tc>
          <w:tcPr>
            <w:tcW w:w="1256" w:type="dxa"/>
          </w:tcPr>
          <w:p w14:paraId="6450D4E3" w14:textId="77777777" w:rsidR="00F23B40" w:rsidRPr="00B167F8" w:rsidRDefault="00F23B40" w:rsidP="00A730A1">
            <w:pPr>
              <w:pStyle w:val="TableParagraph"/>
              <w:rPr>
                <w:rFonts w:ascii="Times New Roman"/>
                <w:sz w:val="20"/>
                <w:lang w:val="pt-BR"/>
              </w:rPr>
            </w:pPr>
          </w:p>
          <w:p w14:paraId="0C03F45D" w14:textId="77777777" w:rsidR="00F23B40" w:rsidRPr="00B167F8" w:rsidRDefault="00F23B40" w:rsidP="00A730A1">
            <w:pPr>
              <w:pStyle w:val="TableParagraph"/>
              <w:rPr>
                <w:rFonts w:ascii="Times New Roman"/>
                <w:sz w:val="20"/>
                <w:lang w:val="pt-BR"/>
              </w:rPr>
            </w:pPr>
          </w:p>
          <w:p w14:paraId="0EC25CD8" w14:textId="77777777" w:rsidR="00F23B40" w:rsidRPr="00B167F8" w:rsidRDefault="00F23B40" w:rsidP="00A730A1">
            <w:pPr>
              <w:pStyle w:val="TableParagraph"/>
              <w:rPr>
                <w:rFonts w:ascii="Times New Roman"/>
                <w:sz w:val="20"/>
                <w:lang w:val="pt-BR"/>
              </w:rPr>
            </w:pPr>
          </w:p>
          <w:p w14:paraId="517081C4" w14:textId="77777777" w:rsidR="00F23B40" w:rsidRPr="00B167F8" w:rsidRDefault="00F23B40" w:rsidP="00A730A1">
            <w:pPr>
              <w:pStyle w:val="TableParagraph"/>
              <w:rPr>
                <w:rFonts w:ascii="Times New Roman"/>
                <w:sz w:val="20"/>
                <w:lang w:val="pt-BR"/>
              </w:rPr>
            </w:pPr>
          </w:p>
          <w:p w14:paraId="642F17FD" w14:textId="77777777" w:rsidR="00F23B40" w:rsidRPr="00B167F8" w:rsidRDefault="00F23B40" w:rsidP="00A730A1">
            <w:pPr>
              <w:pStyle w:val="TableParagraph"/>
              <w:spacing w:before="173"/>
              <w:ind w:left="461"/>
              <w:rPr>
                <w:sz w:val="20"/>
                <w:lang w:val="pt-BR"/>
              </w:rPr>
            </w:pPr>
            <w:r w:rsidRPr="00B167F8">
              <w:rPr>
                <w:sz w:val="20"/>
                <w:lang w:val="pt-BR"/>
              </w:rPr>
              <w:t>BAIXA</w:t>
            </w:r>
          </w:p>
        </w:tc>
        <w:tc>
          <w:tcPr>
            <w:tcW w:w="1843" w:type="dxa"/>
            <w:gridSpan w:val="2"/>
          </w:tcPr>
          <w:p w14:paraId="7DB8324D" w14:textId="77777777" w:rsidR="00F23B40" w:rsidRPr="00B167F8" w:rsidRDefault="00F23B40" w:rsidP="00A730A1">
            <w:pPr>
              <w:pStyle w:val="TableParagraph"/>
              <w:rPr>
                <w:rFonts w:ascii="Times New Roman"/>
                <w:sz w:val="20"/>
                <w:lang w:val="pt-BR"/>
              </w:rPr>
            </w:pPr>
          </w:p>
          <w:p w14:paraId="1E6EBBAC" w14:textId="77777777" w:rsidR="00F23B40" w:rsidRPr="00B167F8" w:rsidRDefault="00F23B40" w:rsidP="00A730A1">
            <w:pPr>
              <w:pStyle w:val="TableParagraph"/>
              <w:rPr>
                <w:rFonts w:ascii="Times New Roman"/>
                <w:sz w:val="20"/>
                <w:lang w:val="pt-BR"/>
              </w:rPr>
            </w:pPr>
          </w:p>
          <w:p w14:paraId="1922672A" w14:textId="77777777" w:rsidR="00F23B40" w:rsidRPr="00B167F8" w:rsidRDefault="00F23B40" w:rsidP="00A730A1">
            <w:pPr>
              <w:pStyle w:val="TableParagraph"/>
              <w:rPr>
                <w:rFonts w:ascii="Times New Roman"/>
                <w:sz w:val="20"/>
                <w:lang w:val="pt-BR"/>
              </w:rPr>
            </w:pPr>
          </w:p>
          <w:p w14:paraId="57DC7A24" w14:textId="77777777" w:rsidR="00F23B40" w:rsidRPr="00B167F8" w:rsidRDefault="00F23B40" w:rsidP="00A730A1">
            <w:pPr>
              <w:pStyle w:val="TableParagraph"/>
              <w:rPr>
                <w:rFonts w:ascii="Times New Roman"/>
                <w:sz w:val="20"/>
                <w:lang w:val="pt-BR"/>
              </w:rPr>
            </w:pPr>
          </w:p>
          <w:p w14:paraId="4046A6A6" w14:textId="77777777" w:rsidR="00F23B40" w:rsidRPr="00B167F8" w:rsidRDefault="00F23B40" w:rsidP="00A730A1">
            <w:pPr>
              <w:pStyle w:val="TableParagraph"/>
              <w:spacing w:before="173"/>
              <w:ind w:left="217" w:right="201"/>
              <w:jc w:val="center"/>
              <w:rPr>
                <w:sz w:val="20"/>
                <w:lang w:val="pt-BR"/>
              </w:rPr>
            </w:pPr>
            <w:r w:rsidRPr="00B167F8">
              <w:rPr>
                <w:sz w:val="20"/>
                <w:lang w:val="pt-BR"/>
              </w:rPr>
              <w:t>Diária</w:t>
            </w:r>
          </w:p>
        </w:tc>
      </w:tr>
      <w:tr w:rsidR="00F23B40" w:rsidRPr="00B167F8" w14:paraId="702E51C8" w14:textId="77777777" w:rsidTr="00F520F7">
        <w:trPr>
          <w:gridBefore w:val="1"/>
          <w:wBefore w:w="14" w:type="dxa"/>
          <w:trHeight w:val="1836"/>
        </w:trPr>
        <w:tc>
          <w:tcPr>
            <w:tcW w:w="854" w:type="dxa"/>
            <w:gridSpan w:val="3"/>
          </w:tcPr>
          <w:p w14:paraId="0852C8AE" w14:textId="77777777" w:rsidR="00F23B40" w:rsidRPr="00B167F8" w:rsidRDefault="00F23B40" w:rsidP="00A730A1">
            <w:pPr>
              <w:pStyle w:val="TableParagraph"/>
              <w:rPr>
                <w:rFonts w:ascii="Times New Roman"/>
                <w:sz w:val="20"/>
                <w:lang w:val="pt-BR"/>
              </w:rPr>
            </w:pPr>
          </w:p>
          <w:p w14:paraId="6AE98311" w14:textId="77777777" w:rsidR="00F23B40" w:rsidRPr="00B167F8" w:rsidRDefault="00F23B40" w:rsidP="00A730A1">
            <w:pPr>
              <w:pStyle w:val="TableParagraph"/>
              <w:rPr>
                <w:rFonts w:ascii="Times New Roman"/>
                <w:sz w:val="20"/>
                <w:lang w:val="pt-BR"/>
              </w:rPr>
            </w:pPr>
          </w:p>
          <w:p w14:paraId="1B56046F" w14:textId="77777777" w:rsidR="00F23B40" w:rsidRPr="00B167F8" w:rsidRDefault="00F23B40" w:rsidP="00A730A1">
            <w:pPr>
              <w:pStyle w:val="TableParagraph"/>
              <w:spacing w:before="1"/>
              <w:rPr>
                <w:rFonts w:ascii="Times New Roman"/>
                <w:sz w:val="23"/>
                <w:lang w:val="pt-BR"/>
              </w:rPr>
            </w:pPr>
          </w:p>
          <w:p w14:paraId="4DF4E779" w14:textId="77777777" w:rsidR="00F23B40" w:rsidRPr="00B167F8" w:rsidRDefault="00F23B40" w:rsidP="00A730A1">
            <w:pPr>
              <w:pStyle w:val="TableParagraph"/>
              <w:ind w:left="134" w:right="127"/>
              <w:jc w:val="center"/>
              <w:rPr>
                <w:sz w:val="20"/>
                <w:lang w:val="pt-BR"/>
              </w:rPr>
            </w:pPr>
            <w:r w:rsidRPr="00B167F8">
              <w:rPr>
                <w:sz w:val="20"/>
                <w:lang w:val="pt-BR"/>
              </w:rPr>
              <w:t>2.2.23</w:t>
            </w:r>
          </w:p>
        </w:tc>
        <w:tc>
          <w:tcPr>
            <w:tcW w:w="5389" w:type="dxa"/>
            <w:gridSpan w:val="2"/>
          </w:tcPr>
          <w:p w14:paraId="4760DBEE"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Realizar, durante o prazo da Concessão, qualquer modificação direta ou indireta nos respectivos controles societários ou transferir a Concessão sem a prévia e expressa anuência do PODER CONCEDENTE.</w:t>
            </w:r>
          </w:p>
        </w:tc>
        <w:tc>
          <w:tcPr>
            <w:tcW w:w="1256" w:type="dxa"/>
          </w:tcPr>
          <w:p w14:paraId="69E22488" w14:textId="77777777" w:rsidR="00F23B40" w:rsidRPr="00B167F8" w:rsidRDefault="00F23B40" w:rsidP="00A730A1">
            <w:pPr>
              <w:pStyle w:val="TableParagraph"/>
              <w:rPr>
                <w:rFonts w:ascii="Times New Roman"/>
                <w:sz w:val="20"/>
                <w:lang w:val="pt-BR"/>
              </w:rPr>
            </w:pPr>
          </w:p>
          <w:p w14:paraId="23A064E7" w14:textId="77777777" w:rsidR="00F23B40" w:rsidRPr="00B167F8" w:rsidRDefault="00F23B40" w:rsidP="00A730A1">
            <w:pPr>
              <w:pStyle w:val="TableParagraph"/>
              <w:rPr>
                <w:rFonts w:ascii="Times New Roman"/>
                <w:sz w:val="20"/>
                <w:lang w:val="pt-BR"/>
              </w:rPr>
            </w:pPr>
          </w:p>
          <w:p w14:paraId="5B4BB02F" w14:textId="77777777" w:rsidR="00F23B40" w:rsidRPr="00B167F8" w:rsidRDefault="00F23B40" w:rsidP="00A730A1">
            <w:pPr>
              <w:pStyle w:val="TableParagraph"/>
              <w:spacing w:before="1"/>
              <w:rPr>
                <w:rFonts w:ascii="Times New Roman"/>
                <w:sz w:val="23"/>
                <w:lang w:val="pt-BR"/>
              </w:rPr>
            </w:pPr>
          </w:p>
          <w:p w14:paraId="01B2D2BF"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444B8A6E" w14:textId="77777777" w:rsidR="00F23B40" w:rsidRPr="00B167F8" w:rsidRDefault="00F23B40" w:rsidP="00A730A1">
            <w:pPr>
              <w:pStyle w:val="TableParagraph"/>
              <w:rPr>
                <w:rFonts w:ascii="Times New Roman"/>
                <w:sz w:val="20"/>
                <w:lang w:val="pt-BR"/>
              </w:rPr>
            </w:pPr>
          </w:p>
          <w:p w14:paraId="210A7BC7" w14:textId="77777777" w:rsidR="00F23B40" w:rsidRPr="00B167F8" w:rsidRDefault="00F23B40" w:rsidP="00A730A1">
            <w:pPr>
              <w:pStyle w:val="TableParagraph"/>
              <w:rPr>
                <w:rFonts w:ascii="Times New Roman"/>
                <w:sz w:val="20"/>
                <w:lang w:val="pt-BR"/>
              </w:rPr>
            </w:pPr>
          </w:p>
          <w:p w14:paraId="2A3B354B" w14:textId="77777777" w:rsidR="00F23B40" w:rsidRPr="00B167F8" w:rsidRDefault="00F23B40" w:rsidP="00A730A1">
            <w:pPr>
              <w:pStyle w:val="TableParagraph"/>
              <w:spacing w:before="1"/>
              <w:rPr>
                <w:rFonts w:ascii="Times New Roman"/>
                <w:sz w:val="23"/>
                <w:lang w:val="pt-BR"/>
              </w:rPr>
            </w:pPr>
          </w:p>
          <w:p w14:paraId="3C785A55"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635C9144" w14:textId="77777777" w:rsidTr="00F520F7">
        <w:trPr>
          <w:gridBefore w:val="1"/>
          <w:wBefore w:w="14" w:type="dxa"/>
          <w:trHeight w:val="2116"/>
        </w:trPr>
        <w:tc>
          <w:tcPr>
            <w:tcW w:w="854" w:type="dxa"/>
            <w:gridSpan w:val="3"/>
          </w:tcPr>
          <w:p w14:paraId="3C045CDE" w14:textId="77777777" w:rsidR="00F23B40" w:rsidRPr="00B167F8" w:rsidRDefault="00F23B40" w:rsidP="00A730A1">
            <w:pPr>
              <w:pStyle w:val="TableParagraph"/>
              <w:rPr>
                <w:rFonts w:ascii="Times New Roman"/>
                <w:sz w:val="20"/>
                <w:lang w:val="pt-BR"/>
              </w:rPr>
            </w:pPr>
          </w:p>
          <w:p w14:paraId="0E6B8A31" w14:textId="77777777" w:rsidR="00F23B40" w:rsidRPr="00B167F8" w:rsidRDefault="00F23B40" w:rsidP="00A730A1">
            <w:pPr>
              <w:pStyle w:val="TableParagraph"/>
              <w:rPr>
                <w:rFonts w:ascii="Times New Roman"/>
                <w:sz w:val="20"/>
                <w:lang w:val="pt-BR"/>
              </w:rPr>
            </w:pPr>
          </w:p>
          <w:p w14:paraId="4EA12F99" w14:textId="77777777" w:rsidR="00F23B40" w:rsidRPr="00B167F8" w:rsidRDefault="00F23B40" w:rsidP="00A730A1">
            <w:pPr>
              <w:pStyle w:val="TableParagraph"/>
              <w:rPr>
                <w:rFonts w:ascii="Times New Roman"/>
                <w:sz w:val="20"/>
                <w:lang w:val="pt-BR"/>
              </w:rPr>
            </w:pPr>
          </w:p>
          <w:p w14:paraId="18ABEA75" w14:textId="77777777" w:rsidR="00F23B40" w:rsidRPr="00B167F8" w:rsidRDefault="00F23B40" w:rsidP="00A730A1">
            <w:pPr>
              <w:pStyle w:val="TableParagraph"/>
              <w:rPr>
                <w:rFonts w:ascii="Times New Roman"/>
                <w:sz w:val="19"/>
                <w:lang w:val="pt-BR"/>
              </w:rPr>
            </w:pPr>
          </w:p>
          <w:p w14:paraId="164E573C" w14:textId="77777777" w:rsidR="00F23B40" w:rsidRPr="00B167F8" w:rsidRDefault="00F23B40" w:rsidP="00A730A1">
            <w:pPr>
              <w:pStyle w:val="TableParagraph"/>
              <w:ind w:left="134" w:right="127"/>
              <w:jc w:val="center"/>
              <w:rPr>
                <w:sz w:val="20"/>
                <w:lang w:val="pt-BR"/>
              </w:rPr>
            </w:pPr>
            <w:r w:rsidRPr="00B167F8">
              <w:rPr>
                <w:sz w:val="20"/>
                <w:lang w:val="pt-BR"/>
              </w:rPr>
              <w:t>2.2.24</w:t>
            </w:r>
          </w:p>
        </w:tc>
        <w:tc>
          <w:tcPr>
            <w:tcW w:w="5389" w:type="dxa"/>
            <w:gridSpan w:val="2"/>
          </w:tcPr>
          <w:p w14:paraId="56754C46"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Transferir ações de propriedade do Operador Aeroportuário, ou realizar qualquer operação que implique redução de sua participação societária na Concessionária, durante o prazo da concessão,</w:t>
            </w:r>
            <w:r>
              <w:rPr>
                <w:sz w:val="20"/>
                <w:lang w:val="pt-BR"/>
              </w:rPr>
              <w:t xml:space="preserve"> </w:t>
            </w:r>
            <w:r w:rsidRPr="00B167F8">
              <w:rPr>
                <w:sz w:val="20"/>
                <w:lang w:val="pt-BR"/>
              </w:rPr>
              <w:t>sem a prévia e expressa anuência do PODER CONCEDENTE.</w:t>
            </w:r>
          </w:p>
        </w:tc>
        <w:tc>
          <w:tcPr>
            <w:tcW w:w="1256" w:type="dxa"/>
          </w:tcPr>
          <w:p w14:paraId="6CFBEB19" w14:textId="77777777" w:rsidR="00F23B40" w:rsidRPr="00B167F8" w:rsidRDefault="00F23B40" w:rsidP="00A730A1">
            <w:pPr>
              <w:pStyle w:val="TableParagraph"/>
              <w:rPr>
                <w:rFonts w:ascii="Times New Roman"/>
                <w:sz w:val="20"/>
                <w:lang w:val="pt-BR"/>
              </w:rPr>
            </w:pPr>
          </w:p>
          <w:p w14:paraId="17771DD6" w14:textId="77777777" w:rsidR="00F23B40" w:rsidRPr="00B167F8" w:rsidRDefault="00F23B40" w:rsidP="00A730A1">
            <w:pPr>
              <w:pStyle w:val="TableParagraph"/>
              <w:rPr>
                <w:rFonts w:ascii="Times New Roman"/>
                <w:sz w:val="20"/>
                <w:lang w:val="pt-BR"/>
              </w:rPr>
            </w:pPr>
          </w:p>
          <w:p w14:paraId="4FC0690B" w14:textId="77777777" w:rsidR="00F23B40" w:rsidRPr="00B167F8" w:rsidRDefault="00F23B40" w:rsidP="00A730A1">
            <w:pPr>
              <w:pStyle w:val="TableParagraph"/>
              <w:rPr>
                <w:rFonts w:ascii="Times New Roman"/>
                <w:sz w:val="20"/>
                <w:lang w:val="pt-BR"/>
              </w:rPr>
            </w:pPr>
          </w:p>
          <w:p w14:paraId="238A9DB8" w14:textId="77777777" w:rsidR="00F23B40" w:rsidRPr="00B167F8" w:rsidRDefault="00F23B40" w:rsidP="00A730A1">
            <w:pPr>
              <w:pStyle w:val="TableParagraph"/>
              <w:rPr>
                <w:rFonts w:ascii="Times New Roman"/>
                <w:sz w:val="19"/>
                <w:lang w:val="pt-BR"/>
              </w:rPr>
            </w:pPr>
          </w:p>
          <w:p w14:paraId="17D163B4"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56EAAB48" w14:textId="77777777" w:rsidR="00F23B40" w:rsidRPr="00B167F8" w:rsidRDefault="00F23B40" w:rsidP="00A730A1">
            <w:pPr>
              <w:pStyle w:val="TableParagraph"/>
              <w:rPr>
                <w:rFonts w:ascii="Times New Roman"/>
                <w:sz w:val="20"/>
                <w:lang w:val="pt-BR"/>
              </w:rPr>
            </w:pPr>
          </w:p>
          <w:p w14:paraId="03B9E085" w14:textId="77777777" w:rsidR="00F23B40" w:rsidRPr="00B167F8" w:rsidRDefault="00F23B40" w:rsidP="00A730A1">
            <w:pPr>
              <w:pStyle w:val="TableParagraph"/>
              <w:rPr>
                <w:rFonts w:ascii="Times New Roman"/>
                <w:sz w:val="20"/>
                <w:lang w:val="pt-BR"/>
              </w:rPr>
            </w:pPr>
          </w:p>
          <w:p w14:paraId="0CE70F5C" w14:textId="77777777" w:rsidR="00F23B40" w:rsidRPr="00B167F8" w:rsidRDefault="00F23B40" w:rsidP="00A730A1">
            <w:pPr>
              <w:pStyle w:val="TableParagraph"/>
              <w:rPr>
                <w:rFonts w:ascii="Times New Roman"/>
                <w:sz w:val="20"/>
                <w:lang w:val="pt-BR"/>
              </w:rPr>
            </w:pPr>
          </w:p>
          <w:p w14:paraId="1744E303" w14:textId="77777777" w:rsidR="00F23B40" w:rsidRPr="00B167F8" w:rsidRDefault="00F23B40" w:rsidP="00A730A1">
            <w:pPr>
              <w:pStyle w:val="TableParagraph"/>
              <w:rPr>
                <w:rFonts w:ascii="Times New Roman"/>
                <w:sz w:val="19"/>
                <w:lang w:val="pt-BR"/>
              </w:rPr>
            </w:pPr>
          </w:p>
          <w:p w14:paraId="48C5B278"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4177806" w14:textId="77777777" w:rsidTr="00F520F7">
        <w:trPr>
          <w:gridBefore w:val="1"/>
          <w:wBefore w:w="14" w:type="dxa"/>
          <w:trHeight w:val="1507"/>
        </w:trPr>
        <w:tc>
          <w:tcPr>
            <w:tcW w:w="854" w:type="dxa"/>
            <w:gridSpan w:val="3"/>
          </w:tcPr>
          <w:p w14:paraId="713DB837" w14:textId="77777777" w:rsidR="00F23B40" w:rsidRPr="00B167F8" w:rsidRDefault="00F23B40" w:rsidP="00A730A1">
            <w:pPr>
              <w:pStyle w:val="TableParagraph"/>
              <w:spacing w:before="5"/>
              <w:rPr>
                <w:rFonts w:ascii="Times New Roman"/>
                <w:sz w:val="23"/>
                <w:lang w:val="pt-BR"/>
              </w:rPr>
            </w:pPr>
          </w:p>
          <w:p w14:paraId="67D10000" w14:textId="77777777" w:rsidR="00F23B40" w:rsidRPr="00B167F8" w:rsidRDefault="00F23B40" w:rsidP="00A730A1">
            <w:pPr>
              <w:pStyle w:val="TableParagraph"/>
              <w:ind w:left="134" w:right="127"/>
              <w:jc w:val="center"/>
              <w:rPr>
                <w:sz w:val="20"/>
                <w:lang w:val="pt-BR"/>
              </w:rPr>
            </w:pPr>
            <w:r w:rsidRPr="00B167F8">
              <w:rPr>
                <w:sz w:val="20"/>
                <w:lang w:val="pt-BR"/>
              </w:rPr>
              <w:t>2.2.25</w:t>
            </w:r>
          </w:p>
        </w:tc>
        <w:tc>
          <w:tcPr>
            <w:tcW w:w="5389" w:type="dxa"/>
            <w:gridSpan w:val="2"/>
          </w:tcPr>
          <w:p w14:paraId="57FA011A" w14:textId="77777777" w:rsidR="00F23B40" w:rsidRPr="00B167F8" w:rsidRDefault="00F23B40" w:rsidP="00A730A1">
            <w:pPr>
              <w:pStyle w:val="TableParagraph"/>
              <w:spacing w:before="60" w:line="360" w:lineRule="atLeast"/>
              <w:ind w:left="103" w:right="67"/>
              <w:rPr>
                <w:sz w:val="20"/>
                <w:lang w:val="pt-BR"/>
              </w:rPr>
            </w:pPr>
            <w:r w:rsidRPr="00B167F8">
              <w:rPr>
                <w:sz w:val="20"/>
                <w:lang w:val="pt-BR"/>
              </w:rPr>
              <w:t>Realizar a cisão, a fusão, a transformação, a incorporação, a redução do capital da Concessionária sem prévia</w:t>
            </w:r>
            <w:r>
              <w:rPr>
                <w:sz w:val="20"/>
                <w:lang w:val="pt-BR"/>
              </w:rPr>
              <w:t xml:space="preserve"> </w:t>
            </w:r>
            <w:r w:rsidRPr="00B167F8">
              <w:rPr>
                <w:sz w:val="20"/>
                <w:lang w:val="pt-BR"/>
              </w:rPr>
              <w:t>aprovação do PODER CONCEDENTE</w:t>
            </w:r>
          </w:p>
        </w:tc>
        <w:tc>
          <w:tcPr>
            <w:tcW w:w="1256" w:type="dxa"/>
          </w:tcPr>
          <w:p w14:paraId="2D091B03" w14:textId="77777777" w:rsidR="00F23B40" w:rsidRPr="00B167F8" w:rsidRDefault="00F23B40" w:rsidP="00A730A1">
            <w:pPr>
              <w:pStyle w:val="TableParagraph"/>
              <w:spacing w:before="5"/>
              <w:rPr>
                <w:rFonts w:ascii="Times New Roman"/>
                <w:sz w:val="23"/>
                <w:lang w:val="pt-BR"/>
              </w:rPr>
            </w:pPr>
          </w:p>
          <w:p w14:paraId="515E1064"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20A79F0D" w14:textId="77777777" w:rsidR="00F23B40" w:rsidRPr="00B167F8" w:rsidRDefault="00F23B40" w:rsidP="00A730A1">
            <w:pPr>
              <w:pStyle w:val="TableParagraph"/>
              <w:spacing w:before="5"/>
              <w:rPr>
                <w:rFonts w:ascii="Times New Roman"/>
                <w:sz w:val="23"/>
                <w:lang w:val="pt-BR"/>
              </w:rPr>
            </w:pPr>
          </w:p>
          <w:p w14:paraId="598D7D9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6D5C09" w:rsidRPr="00B167F8" w14:paraId="3D0B6012" w14:textId="77777777" w:rsidTr="00F520F7">
        <w:trPr>
          <w:gridBefore w:val="1"/>
          <w:wBefore w:w="14" w:type="dxa"/>
          <w:trHeight w:val="1558"/>
        </w:trPr>
        <w:tc>
          <w:tcPr>
            <w:tcW w:w="854" w:type="dxa"/>
            <w:gridSpan w:val="3"/>
          </w:tcPr>
          <w:p w14:paraId="33644F2E" w14:textId="77777777" w:rsidR="006D5C09" w:rsidRPr="00B167F8" w:rsidRDefault="006D5C09" w:rsidP="006D5C09">
            <w:pPr>
              <w:pStyle w:val="TableParagraph"/>
              <w:rPr>
                <w:rFonts w:ascii="Times New Roman"/>
                <w:sz w:val="20"/>
                <w:lang w:val="pt-BR"/>
              </w:rPr>
            </w:pPr>
          </w:p>
          <w:p w14:paraId="2A3E58C0" w14:textId="77777777" w:rsidR="006D5C09" w:rsidRPr="00B167F8" w:rsidRDefault="006D5C09" w:rsidP="006D5C09">
            <w:pPr>
              <w:pStyle w:val="TableParagraph"/>
              <w:rPr>
                <w:rFonts w:ascii="Times New Roman"/>
                <w:sz w:val="27"/>
                <w:lang w:val="pt-BR"/>
              </w:rPr>
            </w:pPr>
          </w:p>
          <w:p w14:paraId="34DF8AB4" w14:textId="77777777" w:rsidR="006D5C09" w:rsidRPr="00B167F8" w:rsidRDefault="006D5C09" w:rsidP="006D5C09">
            <w:pPr>
              <w:pStyle w:val="TableParagraph"/>
              <w:spacing w:before="1"/>
              <w:ind w:left="134" w:right="127"/>
              <w:jc w:val="center"/>
              <w:rPr>
                <w:sz w:val="20"/>
                <w:lang w:val="pt-BR"/>
              </w:rPr>
            </w:pPr>
            <w:r w:rsidRPr="00B167F8">
              <w:rPr>
                <w:sz w:val="20"/>
                <w:lang w:val="pt-BR"/>
              </w:rPr>
              <w:t>2.2.26</w:t>
            </w:r>
          </w:p>
        </w:tc>
        <w:tc>
          <w:tcPr>
            <w:tcW w:w="5389" w:type="dxa"/>
            <w:gridSpan w:val="2"/>
          </w:tcPr>
          <w:p w14:paraId="7ED8E3C5" w14:textId="77777777" w:rsidR="006D5C09" w:rsidRPr="00B167F8" w:rsidRDefault="006D5C09" w:rsidP="006D5C09">
            <w:pPr>
              <w:pStyle w:val="TableParagraph"/>
              <w:spacing w:before="176" w:line="360" w:lineRule="auto"/>
              <w:ind w:left="103" w:right="93"/>
              <w:jc w:val="both"/>
              <w:rPr>
                <w:sz w:val="20"/>
                <w:lang w:val="pt-BR"/>
              </w:rPr>
            </w:pPr>
            <w:r w:rsidRPr="00B167F8">
              <w:rPr>
                <w:sz w:val="20"/>
                <w:lang w:val="pt-BR"/>
              </w:rPr>
              <w:t>Alterar a composição acionária da CONCESSIONÁRIA, nos 5 (cinco) primeiros anos do prazo da Concessão, contados da Data de</w:t>
            </w:r>
            <w:r w:rsidRPr="00B167F8">
              <w:rPr>
                <w:spacing w:val="-6"/>
                <w:sz w:val="20"/>
                <w:lang w:val="pt-BR"/>
              </w:rPr>
              <w:t xml:space="preserve"> </w:t>
            </w:r>
            <w:r w:rsidRPr="00B167F8">
              <w:rPr>
                <w:sz w:val="20"/>
                <w:lang w:val="pt-BR"/>
              </w:rPr>
              <w:t>Eficácia.</w:t>
            </w:r>
          </w:p>
        </w:tc>
        <w:tc>
          <w:tcPr>
            <w:tcW w:w="1256" w:type="dxa"/>
          </w:tcPr>
          <w:p w14:paraId="61A6E83D" w14:textId="77777777" w:rsidR="006D5C09" w:rsidRPr="00B167F8" w:rsidRDefault="006D5C09" w:rsidP="006D5C09">
            <w:pPr>
              <w:pStyle w:val="TableParagraph"/>
              <w:rPr>
                <w:rFonts w:ascii="Times New Roman"/>
                <w:sz w:val="20"/>
                <w:lang w:val="pt-BR"/>
              </w:rPr>
            </w:pPr>
          </w:p>
          <w:p w14:paraId="5B2846BF" w14:textId="77777777" w:rsidR="006D5C09" w:rsidRPr="00B167F8" w:rsidRDefault="006D5C09" w:rsidP="006D5C09">
            <w:pPr>
              <w:pStyle w:val="TableParagraph"/>
              <w:rPr>
                <w:rFonts w:ascii="Times New Roman"/>
                <w:sz w:val="27"/>
                <w:lang w:val="pt-BR"/>
              </w:rPr>
            </w:pPr>
          </w:p>
          <w:p w14:paraId="332EFE61" w14:textId="77777777" w:rsidR="006D5C09" w:rsidRPr="00B167F8" w:rsidRDefault="006D5C09" w:rsidP="006D5C09">
            <w:pPr>
              <w:pStyle w:val="TableParagraph"/>
              <w:spacing w:before="1"/>
              <w:ind w:left="502"/>
              <w:rPr>
                <w:sz w:val="20"/>
                <w:lang w:val="pt-BR"/>
              </w:rPr>
            </w:pPr>
            <w:r w:rsidRPr="00B167F8">
              <w:rPr>
                <w:sz w:val="20"/>
                <w:lang w:val="pt-BR"/>
              </w:rPr>
              <w:t>ALTA</w:t>
            </w:r>
          </w:p>
        </w:tc>
        <w:tc>
          <w:tcPr>
            <w:tcW w:w="1843" w:type="dxa"/>
            <w:gridSpan w:val="2"/>
          </w:tcPr>
          <w:p w14:paraId="2CE1A5C8" w14:textId="77777777" w:rsidR="006D5C09" w:rsidRPr="00B167F8" w:rsidRDefault="006D5C09" w:rsidP="006D5C09">
            <w:pPr>
              <w:pStyle w:val="TableParagraph"/>
              <w:rPr>
                <w:rFonts w:ascii="Times New Roman"/>
                <w:sz w:val="20"/>
                <w:lang w:val="pt-BR"/>
              </w:rPr>
            </w:pPr>
          </w:p>
          <w:p w14:paraId="67A1BBA0" w14:textId="77777777" w:rsidR="006D5C09" w:rsidRPr="00B167F8" w:rsidRDefault="006D5C09" w:rsidP="006D5C09">
            <w:pPr>
              <w:pStyle w:val="TableParagraph"/>
              <w:rPr>
                <w:rFonts w:ascii="Times New Roman"/>
                <w:sz w:val="27"/>
                <w:lang w:val="pt-BR"/>
              </w:rPr>
            </w:pPr>
          </w:p>
          <w:p w14:paraId="42A7DE63" w14:textId="77777777" w:rsidR="006D5C09" w:rsidRPr="00B167F8" w:rsidRDefault="006D5C09" w:rsidP="006D5C09">
            <w:pPr>
              <w:pStyle w:val="TableParagraph"/>
              <w:spacing w:before="1"/>
              <w:ind w:left="215" w:right="202"/>
              <w:jc w:val="center"/>
              <w:rPr>
                <w:sz w:val="20"/>
                <w:lang w:val="pt-BR"/>
              </w:rPr>
            </w:pPr>
            <w:r w:rsidRPr="00B167F8">
              <w:rPr>
                <w:sz w:val="20"/>
                <w:lang w:val="pt-BR"/>
              </w:rPr>
              <w:t>Por evento</w:t>
            </w:r>
          </w:p>
        </w:tc>
      </w:tr>
      <w:tr w:rsidR="00F23B40" w:rsidRPr="00B167F8" w14:paraId="420BF83E" w14:textId="77777777" w:rsidTr="00F520F7">
        <w:trPr>
          <w:gridBefore w:val="2"/>
          <w:wBefore w:w="28" w:type="dxa"/>
          <w:trHeight w:val="1539"/>
        </w:trPr>
        <w:tc>
          <w:tcPr>
            <w:tcW w:w="823" w:type="dxa"/>
          </w:tcPr>
          <w:p w14:paraId="78715FC9" w14:textId="77777777" w:rsidR="00F23B40" w:rsidRPr="00B167F8" w:rsidRDefault="00F23B40" w:rsidP="00A730A1">
            <w:pPr>
              <w:pStyle w:val="TableParagraph"/>
              <w:rPr>
                <w:rFonts w:ascii="Times New Roman"/>
                <w:sz w:val="20"/>
                <w:lang w:val="pt-BR"/>
              </w:rPr>
            </w:pPr>
          </w:p>
          <w:p w14:paraId="3074ACA3" w14:textId="77777777" w:rsidR="00F23B40" w:rsidRPr="00B167F8" w:rsidRDefault="00F23B40" w:rsidP="00A730A1">
            <w:pPr>
              <w:pStyle w:val="TableParagraph"/>
              <w:rPr>
                <w:rFonts w:ascii="Times New Roman"/>
                <w:sz w:val="20"/>
                <w:lang w:val="pt-BR"/>
              </w:rPr>
            </w:pPr>
          </w:p>
          <w:p w14:paraId="070FC48E" w14:textId="77777777" w:rsidR="00F23B40" w:rsidRPr="00B167F8" w:rsidRDefault="00F23B40" w:rsidP="00A730A1">
            <w:pPr>
              <w:pStyle w:val="TableParagraph"/>
              <w:spacing w:before="4"/>
              <w:rPr>
                <w:rFonts w:ascii="Times New Roman"/>
                <w:sz w:val="23"/>
                <w:lang w:val="pt-BR"/>
              </w:rPr>
            </w:pPr>
          </w:p>
          <w:p w14:paraId="02F43F2D" w14:textId="77777777" w:rsidR="00F23B40" w:rsidRPr="00B167F8" w:rsidRDefault="00F23B40" w:rsidP="00A730A1">
            <w:pPr>
              <w:pStyle w:val="TableParagraph"/>
              <w:ind w:left="134" w:right="127"/>
              <w:jc w:val="center"/>
              <w:rPr>
                <w:sz w:val="20"/>
                <w:lang w:val="pt-BR"/>
              </w:rPr>
            </w:pPr>
            <w:r w:rsidRPr="00B167F8">
              <w:rPr>
                <w:sz w:val="20"/>
                <w:lang w:val="pt-BR"/>
              </w:rPr>
              <w:t>2.2.27</w:t>
            </w:r>
          </w:p>
        </w:tc>
        <w:tc>
          <w:tcPr>
            <w:tcW w:w="5386" w:type="dxa"/>
            <w:gridSpan w:val="2"/>
          </w:tcPr>
          <w:p w14:paraId="6F284EAD" w14:textId="77777777" w:rsidR="00F23B40" w:rsidRPr="00B167F8" w:rsidRDefault="00F23B40" w:rsidP="00A730A1">
            <w:pPr>
              <w:pStyle w:val="TableParagraph"/>
              <w:spacing w:before="179" w:line="360" w:lineRule="auto"/>
              <w:ind w:left="103" w:right="94"/>
              <w:jc w:val="both"/>
              <w:rPr>
                <w:sz w:val="20"/>
                <w:lang w:val="pt-BR"/>
              </w:rPr>
            </w:pPr>
            <w:r w:rsidRPr="00B167F8">
              <w:rPr>
                <w:sz w:val="20"/>
                <w:lang w:val="pt-BR"/>
              </w:rPr>
              <w:t>Deixar de comunicar ao PODER CONCEDENTE, em até 15 (quinze) dias, mudança de composição acionária da Concessionária que não implique mudança de controle societário.</w:t>
            </w:r>
          </w:p>
        </w:tc>
        <w:tc>
          <w:tcPr>
            <w:tcW w:w="1276" w:type="dxa"/>
            <w:gridSpan w:val="2"/>
          </w:tcPr>
          <w:p w14:paraId="785F3EEE" w14:textId="77777777" w:rsidR="00F23B40" w:rsidRPr="00B167F8" w:rsidRDefault="00F23B40" w:rsidP="00A730A1">
            <w:pPr>
              <w:pStyle w:val="TableParagraph"/>
              <w:rPr>
                <w:rFonts w:ascii="Times New Roman"/>
                <w:sz w:val="20"/>
                <w:lang w:val="pt-BR"/>
              </w:rPr>
            </w:pPr>
          </w:p>
          <w:p w14:paraId="78FE1995" w14:textId="77777777" w:rsidR="00F23B40" w:rsidRPr="00B167F8" w:rsidRDefault="00F23B40" w:rsidP="00A730A1">
            <w:pPr>
              <w:pStyle w:val="TableParagraph"/>
              <w:rPr>
                <w:rFonts w:ascii="Times New Roman"/>
                <w:sz w:val="20"/>
                <w:lang w:val="pt-BR"/>
              </w:rPr>
            </w:pPr>
          </w:p>
          <w:p w14:paraId="47286356" w14:textId="77777777" w:rsidR="00F23B40" w:rsidRPr="00B167F8" w:rsidRDefault="00F23B40" w:rsidP="00A730A1">
            <w:pPr>
              <w:pStyle w:val="TableParagraph"/>
              <w:spacing w:before="4"/>
              <w:rPr>
                <w:rFonts w:ascii="Times New Roman"/>
                <w:sz w:val="23"/>
                <w:lang w:val="pt-BR"/>
              </w:rPr>
            </w:pPr>
          </w:p>
          <w:p w14:paraId="7377BDF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53BFCA3B" w14:textId="77777777" w:rsidR="00F23B40" w:rsidRPr="00B167F8" w:rsidRDefault="00F23B40" w:rsidP="00A730A1">
            <w:pPr>
              <w:pStyle w:val="TableParagraph"/>
              <w:rPr>
                <w:rFonts w:ascii="Times New Roman"/>
                <w:sz w:val="20"/>
                <w:lang w:val="pt-BR"/>
              </w:rPr>
            </w:pPr>
          </w:p>
          <w:p w14:paraId="7FBE0C13" w14:textId="77777777" w:rsidR="00F23B40" w:rsidRPr="00B167F8" w:rsidRDefault="00F23B40" w:rsidP="00A730A1">
            <w:pPr>
              <w:pStyle w:val="TableParagraph"/>
              <w:rPr>
                <w:rFonts w:ascii="Times New Roman"/>
                <w:sz w:val="20"/>
                <w:lang w:val="pt-BR"/>
              </w:rPr>
            </w:pPr>
          </w:p>
          <w:p w14:paraId="38E24285" w14:textId="77777777" w:rsidR="00F23B40" w:rsidRPr="00B167F8" w:rsidRDefault="00F23B40" w:rsidP="00A730A1">
            <w:pPr>
              <w:pStyle w:val="TableParagraph"/>
              <w:spacing w:before="4"/>
              <w:rPr>
                <w:rFonts w:ascii="Times New Roman"/>
                <w:sz w:val="23"/>
                <w:lang w:val="pt-BR"/>
              </w:rPr>
            </w:pPr>
          </w:p>
          <w:p w14:paraId="5B1EA77B"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45134701" w14:textId="77777777" w:rsidTr="00F520F7">
        <w:trPr>
          <w:gridBefore w:val="2"/>
          <w:wBefore w:w="28" w:type="dxa"/>
          <w:trHeight w:val="1736"/>
        </w:trPr>
        <w:tc>
          <w:tcPr>
            <w:tcW w:w="823" w:type="dxa"/>
          </w:tcPr>
          <w:p w14:paraId="603F4534" w14:textId="77777777" w:rsidR="00F23B40" w:rsidRPr="00B167F8" w:rsidRDefault="00F23B40" w:rsidP="00A730A1">
            <w:pPr>
              <w:pStyle w:val="TableParagraph"/>
              <w:rPr>
                <w:rFonts w:ascii="Times New Roman"/>
                <w:sz w:val="20"/>
                <w:lang w:val="pt-BR"/>
              </w:rPr>
            </w:pPr>
          </w:p>
          <w:p w14:paraId="764EBE32" w14:textId="77777777" w:rsidR="00F23B40" w:rsidRPr="00B167F8" w:rsidRDefault="00F23B40" w:rsidP="00A730A1">
            <w:pPr>
              <w:pStyle w:val="TableParagraph"/>
              <w:rPr>
                <w:rFonts w:ascii="Times New Roman"/>
                <w:sz w:val="20"/>
                <w:lang w:val="pt-BR"/>
              </w:rPr>
            </w:pPr>
          </w:p>
          <w:p w14:paraId="45E369FE" w14:textId="77777777" w:rsidR="00F23B40" w:rsidRPr="00B167F8" w:rsidRDefault="00F23B40" w:rsidP="00A730A1">
            <w:pPr>
              <w:pStyle w:val="TableParagraph"/>
              <w:spacing w:before="1"/>
              <w:rPr>
                <w:rFonts w:ascii="Times New Roman"/>
                <w:sz w:val="23"/>
                <w:lang w:val="pt-BR"/>
              </w:rPr>
            </w:pPr>
          </w:p>
          <w:p w14:paraId="4066096B" w14:textId="77777777" w:rsidR="00F23B40" w:rsidRPr="00B167F8" w:rsidRDefault="00F23B40" w:rsidP="00A730A1">
            <w:pPr>
              <w:pStyle w:val="TableParagraph"/>
              <w:ind w:left="134" w:right="127"/>
              <w:jc w:val="center"/>
              <w:rPr>
                <w:sz w:val="20"/>
                <w:lang w:val="pt-BR"/>
              </w:rPr>
            </w:pPr>
            <w:r w:rsidRPr="00B167F8">
              <w:rPr>
                <w:sz w:val="20"/>
                <w:lang w:val="pt-BR"/>
              </w:rPr>
              <w:t>2.2.28</w:t>
            </w:r>
          </w:p>
        </w:tc>
        <w:tc>
          <w:tcPr>
            <w:tcW w:w="5386" w:type="dxa"/>
            <w:gridSpan w:val="2"/>
          </w:tcPr>
          <w:p w14:paraId="2584270A"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Deixar de apresentar o relatório de Avaliação das Condições das Instalações, que compõe o PGI, nos termos do contrato e nos prazos definidos, contendo todas as informações e documentos previstos no PEA.</w:t>
            </w:r>
          </w:p>
        </w:tc>
        <w:tc>
          <w:tcPr>
            <w:tcW w:w="1276" w:type="dxa"/>
            <w:gridSpan w:val="2"/>
          </w:tcPr>
          <w:p w14:paraId="59DA63F4" w14:textId="77777777" w:rsidR="00F23B40" w:rsidRPr="00B167F8" w:rsidRDefault="00F23B40" w:rsidP="00A730A1">
            <w:pPr>
              <w:pStyle w:val="TableParagraph"/>
              <w:rPr>
                <w:rFonts w:ascii="Times New Roman"/>
                <w:sz w:val="20"/>
                <w:lang w:val="pt-BR"/>
              </w:rPr>
            </w:pPr>
          </w:p>
          <w:p w14:paraId="2A395FC2" w14:textId="77777777" w:rsidR="00F23B40" w:rsidRPr="00B167F8" w:rsidRDefault="00F23B40" w:rsidP="00A730A1">
            <w:pPr>
              <w:pStyle w:val="TableParagraph"/>
              <w:rPr>
                <w:rFonts w:ascii="Times New Roman"/>
                <w:sz w:val="20"/>
                <w:lang w:val="pt-BR"/>
              </w:rPr>
            </w:pPr>
          </w:p>
          <w:p w14:paraId="761B6054" w14:textId="77777777" w:rsidR="00F23B40" w:rsidRPr="00B167F8" w:rsidRDefault="00F23B40" w:rsidP="00A730A1">
            <w:pPr>
              <w:pStyle w:val="TableParagraph"/>
              <w:spacing w:before="1"/>
              <w:rPr>
                <w:rFonts w:ascii="Times New Roman"/>
                <w:sz w:val="23"/>
                <w:lang w:val="pt-BR"/>
              </w:rPr>
            </w:pPr>
          </w:p>
          <w:p w14:paraId="134B61F7"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DFA067D" w14:textId="77777777" w:rsidR="00F23B40" w:rsidRPr="00B167F8" w:rsidRDefault="00F23B40" w:rsidP="00A730A1">
            <w:pPr>
              <w:pStyle w:val="TableParagraph"/>
              <w:rPr>
                <w:rFonts w:ascii="Times New Roman"/>
                <w:sz w:val="20"/>
                <w:lang w:val="pt-BR"/>
              </w:rPr>
            </w:pPr>
          </w:p>
          <w:p w14:paraId="0BD7C760" w14:textId="77777777" w:rsidR="00F23B40" w:rsidRPr="00B167F8" w:rsidRDefault="00F23B40" w:rsidP="00A730A1">
            <w:pPr>
              <w:pStyle w:val="TableParagraph"/>
              <w:rPr>
                <w:rFonts w:ascii="Times New Roman"/>
                <w:sz w:val="20"/>
                <w:lang w:val="pt-BR"/>
              </w:rPr>
            </w:pPr>
          </w:p>
          <w:p w14:paraId="700858CE" w14:textId="77777777" w:rsidR="00F23B40" w:rsidRPr="00B167F8" w:rsidRDefault="00F23B40" w:rsidP="00A730A1">
            <w:pPr>
              <w:pStyle w:val="TableParagraph"/>
              <w:spacing w:before="1"/>
              <w:rPr>
                <w:rFonts w:ascii="Times New Roman"/>
                <w:sz w:val="23"/>
                <w:lang w:val="pt-BR"/>
              </w:rPr>
            </w:pPr>
          </w:p>
          <w:p w14:paraId="0B43DA1D"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6C5BB677" w14:textId="77777777" w:rsidTr="00F520F7">
        <w:trPr>
          <w:gridBefore w:val="2"/>
          <w:wBefore w:w="28" w:type="dxa"/>
          <w:trHeight w:val="1788"/>
        </w:trPr>
        <w:tc>
          <w:tcPr>
            <w:tcW w:w="823" w:type="dxa"/>
          </w:tcPr>
          <w:p w14:paraId="0F97BB3F" w14:textId="77777777" w:rsidR="00F23B40" w:rsidRPr="00B167F8" w:rsidRDefault="00F23B40" w:rsidP="00A730A1">
            <w:pPr>
              <w:pStyle w:val="TableParagraph"/>
              <w:rPr>
                <w:rFonts w:ascii="Times New Roman"/>
                <w:sz w:val="20"/>
                <w:lang w:val="pt-BR"/>
              </w:rPr>
            </w:pPr>
          </w:p>
          <w:p w14:paraId="4AF7171C" w14:textId="77777777" w:rsidR="00F23B40" w:rsidRPr="00B167F8" w:rsidRDefault="00F23B40" w:rsidP="00A730A1">
            <w:pPr>
              <w:pStyle w:val="TableParagraph"/>
              <w:rPr>
                <w:rFonts w:ascii="Times New Roman"/>
                <w:sz w:val="20"/>
                <w:lang w:val="pt-BR"/>
              </w:rPr>
            </w:pPr>
          </w:p>
          <w:p w14:paraId="043E61FF" w14:textId="77777777" w:rsidR="00F23B40" w:rsidRPr="00B167F8" w:rsidRDefault="00F23B40" w:rsidP="00A730A1">
            <w:pPr>
              <w:pStyle w:val="TableParagraph"/>
              <w:spacing w:before="4"/>
              <w:rPr>
                <w:rFonts w:ascii="Times New Roman"/>
                <w:sz w:val="23"/>
                <w:lang w:val="pt-BR"/>
              </w:rPr>
            </w:pPr>
          </w:p>
          <w:p w14:paraId="6842186D" w14:textId="77777777" w:rsidR="00F23B40" w:rsidRPr="00B167F8" w:rsidRDefault="00F23B40" w:rsidP="00A730A1">
            <w:pPr>
              <w:pStyle w:val="TableParagraph"/>
              <w:ind w:left="134" w:right="127"/>
              <w:jc w:val="center"/>
              <w:rPr>
                <w:sz w:val="20"/>
                <w:lang w:val="pt-BR"/>
              </w:rPr>
            </w:pPr>
            <w:r w:rsidRPr="00B167F8">
              <w:rPr>
                <w:sz w:val="20"/>
                <w:lang w:val="pt-BR"/>
              </w:rPr>
              <w:t>2.2.29</w:t>
            </w:r>
          </w:p>
        </w:tc>
        <w:tc>
          <w:tcPr>
            <w:tcW w:w="5386" w:type="dxa"/>
            <w:gridSpan w:val="2"/>
          </w:tcPr>
          <w:p w14:paraId="4AAFEE8E" w14:textId="77777777" w:rsidR="00F23B40" w:rsidRPr="00B167F8" w:rsidRDefault="00F23B40" w:rsidP="00A730A1">
            <w:pPr>
              <w:pStyle w:val="TableParagraph"/>
              <w:spacing w:before="179" w:line="360" w:lineRule="auto"/>
              <w:ind w:left="103" w:right="93"/>
              <w:jc w:val="both"/>
              <w:rPr>
                <w:sz w:val="20"/>
                <w:lang w:val="pt-BR"/>
              </w:rPr>
            </w:pPr>
            <w:r w:rsidRPr="00B167F8">
              <w:rPr>
                <w:sz w:val="20"/>
                <w:lang w:val="pt-BR"/>
              </w:rPr>
              <w:t>Deixar de apresentar o relatório de Programa de Melhorias da Infraestrutura, que compõe o PGI, nos termos do contrato e nos prazos definidos, contendo todas as informações e documentos previstos no PEA.</w:t>
            </w:r>
          </w:p>
        </w:tc>
        <w:tc>
          <w:tcPr>
            <w:tcW w:w="1276" w:type="dxa"/>
            <w:gridSpan w:val="2"/>
          </w:tcPr>
          <w:p w14:paraId="5A5F9912" w14:textId="77777777" w:rsidR="00F23B40" w:rsidRPr="00B167F8" w:rsidRDefault="00F23B40" w:rsidP="00A730A1">
            <w:pPr>
              <w:pStyle w:val="TableParagraph"/>
              <w:rPr>
                <w:rFonts w:ascii="Times New Roman"/>
                <w:sz w:val="20"/>
                <w:lang w:val="pt-BR"/>
              </w:rPr>
            </w:pPr>
          </w:p>
          <w:p w14:paraId="20803F6D" w14:textId="77777777" w:rsidR="00F23B40" w:rsidRPr="00B167F8" w:rsidRDefault="00F23B40" w:rsidP="00A730A1">
            <w:pPr>
              <w:pStyle w:val="TableParagraph"/>
              <w:rPr>
                <w:rFonts w:ascii="Times New Roman"/>
                <w:sz w:val="20"/>
                <w:lang w:val="pt-BR"/>
              </w:rPr>
            </w:pPr>
          </w:p>
          <w:p w14:paraId="730E040C" w14:textId="77777777" w:rsidR="00F23B40" w:rsidRPr="00B167F8" w:rsidRDefault="00F23B40" w:rsidP="00A730A1">
            <w:pPr>
              <w:pStyle w:val="TableParagraph"/>
              <w:spacing w:before="4"/>
              <w:rPr>
                <w:rFonts w:ascii="Times New Roman"/>
                <w:sz w:val="23"/>
                <w:lang w:val="pt-BR"/>
              </w:rPr>
            </w:pPr>
          </w:p>
          <w:p w14:paraId="7BBE3D30"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C3E4BF4" w14:textId="77777777" w:rsidR="00F23B40" w:rsidRPr="00B167F8" w:rsidRDefault="00F23B40" w:rsidP="00A730A1">
            <w:pPr>
              <w:pStyle w:val="TableParagraph"/>
              <w:rPr>
                <w:rFonts w:ascii="Times New Roman"/>
                <w:sz w:val="20"/>
                <w:lang w:val="pt-BR"/>
              </w:rPr>
            </w:pPr>
          </w:p>
          <w:p w14:paraId="0CF4B0AD" w14:textId="77777777" w:rsidR="00F23B40" w:rsidRPr="00B167F8" w:rsidRDefault="00F23B40" w:rsidP="00A730A1">
            <w:pPr>
              <w:pStyle w:val="TableParagraph"/>
              <w:rPr>
                <w:rFonts w:ascii="Times New Roman"/>
                <w:sz w:val="20"/>
                <w:lang w:val="pt-BR"/>
              </w:rPr>
            </w:pPr>
          </w:p>
          <w:p w14:paraId="222A98F1" w14:textId="77777777" w:rsidR="00F23B40" w:rsidRPr="00B167F8" w:rsidRDefault="00F23B40" w:rsidP="00A730A1">
            <w:pPr>
              <w:pStyle w:val="TableParagraph"/>
              <w:spacing w:before="4"/>
              <w:rPr>
                <w:rFonts w:ascii="Times New Roman"/>
                <w:sz w:val="23"/>
                <w:lang w:val="pt-BR"/>
              </w:rPr>
            </w:pPr>
          </w:p>
          <w:p w14:paraId="573A22F3"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1AE6CAA9" w14:textId="77777777" w:rsidTr="00F520F7">
        <w:trPr>
          <w:gridBefore w:val="2"/>
          <w:wBefore w:w="28" w:type="dxa"/>
          <w:trHeight w:val="1839"/>
        </w:trPr>
        <w:tc>
          <w:tcPr>
            <w:tcW w:w="823" w:type="dxa"/>
          </w:tcPr>
          <w:p w14:paraId="1573EC8B" w14:textId="77777777" w:rsidR="00F23B40" w:rsidRPr="00B167F8" w:rsidRDefault="00F23B40" w:rsidP="00A730A1">
            <w:pPr>
              <w:pStyle w:val="TableParagraph"/>
              <w:rPr>
                <w:rFonts w:ascii="Times New Roman"/>
                <w:sz w:val="20"/>
                <w:lang w:val="pt-BR"/>
              </w:rPr>
            </w:pPr>
          </w:p>
          <w:p w14:paraId="1B4646F9" w14:textId="77777777" w:rsidR="00F23B40" w:rsidRPr="00B167F8" w:rsidRDefault="00F23B40" w:rsidP="00A730A1">
            <w:pPr>
              <w:pStyle w:val="TableParagraph"/>
              <w:rPr>
                <w:rFonts w:ascii="Times New Roman"/>
                <w:sz w:val="20"/>
                <w:lang w:val="pt-BR"/>
              </w:rPr>
            </w:pPr>
          </w:p>
          <w:p w14:paraId="721D73F4" w14:textId="77777777" w:rsidR="00F23B40" w:rsidRPr="00B167F8" w:rsidRDefault="00F23B40" w:rsidP="00A730A1">
            <w:pPr>
              <w:pStyle w:val="TableParagraph"/>
              <w:spacing w:before="1"/>
              <w:rPr>
                <w:rFonts w:ascii="Times New Roman"/>
                <w:sz w:val="23"/>
                <w:lang w:val="pt-BR"/>
              </w:rPr>
            </w:pPr>
          </w:p>
          <w:p w14:paraId="6EF64C00" w14:textId="77777777" w:rsidR="00F23B40" w:rsidRPr="00B167F8" w:rsidRDefault="00F23B40" w:rsidP="00A730A1">
            <w:pPr>
              <w:pStyle w:val="TableParagraph"/>
              <w:ind w:left="134" w:right="127"/>
              <w:jc w:val="center"/>
              <w:rPr>
                <w:sz w:val="20"/>
                <w:lang w:val="pt-BR"/>
              </w:rPr>
            </w:pPr>
            <w:r w:rsidRPr="00B167F8">
              <w:rPr>
                <w:sz w:val="20"/>
                <w:lang w:val="pt-BR"/>
              </w:rPr>
              <w:t>2.2.30</w:t>
            </w:r>
          </w:p>
        </w:tc>
        <w:tc>
          <w:tcPr>
            <w:tcW w:w="5386" w:type="dxa"/>
            <w:gridSpan w:val="2"/>
          </w:tcPr>
          <w:p w14:paraId="79CE9FA5" w14:textId="77777777" w:rsidR="00F23B40" w:rsidRPr="00B167F8" w:rsidRDefault="00F23B40" w:rsidP="00A730A1">
            <w:pPr>
              <w:pStyle w:val="TableParagraph"/>
              <w:spacing w:before="176" w:line="360" w:lineRule="auto"/>
              <w:ind w:left="103" w:right="91"/>
              <w:jc w:val="both"/>
              <w:rPr>
                <w:sz w:val="20"/>
                <w:lang w:val="pt-BR"/>
              </w:rPr>
            </w:pPr>
            <w:r w:rsidRPr="00B167F8">
              <w:rPr>
                <w:sz w:val="20"/>
                <w:lang w:val="pt-BR"/>
              </w:rPr>
              <w:t>Deixar de apresentar o relatório de Resumo de Movimentação Aeroportuária, que compõe o PGI, nos termos do contrato e nos prazos definidos, contendo todas as informações e documentos previstos no PEA.</w:t>
            </w:r>
          </w:p>
        </w:tc>
        <w:tc>
          <w:tcPr>
            <w:tcW w:w="1276" w:type="dxa"/>
            <w:gridSpan w:val="2"/>
          </w:tcPr>
          <w:p w14:paraId="06CF82B1" w14:textId="77777777" w:rsidR="00F23B40" w:rsidRPr="00B167F8" w:rsidRDefault="00F23B40" w:rsidP="00A730A1">
            <w:pPr>
              <w:pStyle w:val="TableParagraph"/>
              <w:rPr>
                <w:rFonts w:ascii="Times New Roman"/>
                <w:sz w:val="20"/>
                <w:lang w:val="pt-BR"/>
              </w:rPr>
            </w:pPr>
          </w:p>
          <w:p w14:paraId="61D57C9E" w14:textId="77777777" w:rsidR="00F23B40" w:rsidRPr="00B167F8" w:rsidRDefault="00F23B40" w:rsidP="00A730A1">
            <w:pPr>
              <w:pStyle w:val="TableParagraph"/>
              <w:rPr>
                <w:rFonts w:ascii="Times New Roman"/>
                <w:sz w:val="20"/>
                <w:lang w:val="pt-BR"/>
              </w:rPr>
            </w:pPr>
          </w:p>
          <w:p w14:paraId="561A9BB4" w14:textId="77777777" w:rsidR="00F23B40" w:rsidRPr="00B167F8" w:rsidRDefault="00F23B40" w:rsidP="00A730A1">
            <w:pPr>
              <w:pStyle w:val="TableParagraph"/>
              <w:spacing w:before="1"/>
              <w:rPr>
                <w:rFonts w:ascii="Times New Roman"/>
                <w:sz w:val="23"/>
                <w:lang w:val="pt-BR"/>
              </w:rPr>
            </w:pPr>
          </w:p>
          <w:p w14:paraId="55D42E3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7FDEE6A" w14:textId="77777777" w:rsidR="00F23B40" w:rsidRPr="00B167F8" w:rsidRDefault="00F23B40" w:rsidP="00A730A1">
            <w:pPr>
              <w:pStyle w:val="TableParagraph"/>
              <w:rPr>
                <w:rFonts w:ascii="Times New Roman"/>
                <w:sz w:val="20"/>
                <w:lang w:val="pt-BR"/>
              </w:rPr>
            </w:pPr>
          </w:p>
          <w:p w14:paraId="73B02AB4" w14:textId="77777777" w:rsidR="00F23B40" w:rsidRPr="00B167F8" w:rsidRDefault="00F23B40" w:rsidP="00A730A1">
            <w:pPr>
              <w:pStyle w:val="TableParagraph"/>
              <w:rPr>
                <w:rFonts w:ascii="Times New Roman"/>
                <w:sz w:val="20"/>
                <w:lang w:val="pt-BR"/>
              </w:rPr>
            </w:pPr>
          </w:p>
          <w:p w14:paraId="48631F32" w14:textId="77777777" w:rsidR="00F23B40" w:rsidRPr="00B167F8" w:rsidRDefault="00F23B40" w:rsidP="00A730A1">
            <w:pPr>
              <w:pStyle w:val="TableParagraph"/>
              <w:spacing w:before="1"/>
              <w:rPr>
                <w:rFonts w:ascii="Times New Roman"/>
                <w:sz w:val="23"/>
                <w:lang w:val="pt-BR"/>
              </w:rPr>
            </w:pPr>
          </w:p>
          <w:p w14:paraId="1DB098E8"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40233EDA" w14:textId="77777777" w:rsidTr="00F520F7">
        <w:trPr>
          <w:gridBefore w:val="2"/>
          <w:wBefore w:w="28" w:type="dxa"/>
          <w:trHeight w:val="1310"/>
        </w:trPr>
        <w:tc>
          <w:tcPr>
            <w:tcW w:w="823" w:type="dxa"/>
          </w:tcPr>
          <w:p w14:paraId="22F968B9" w14:textId="77777777" w:rsidR="00F23B40" w:rsidRPr="00B167F8" w:rsidRDefault="00F23B40" w:rsidP="00A730A1">
            <w:pPr>
              <w:pStyle w:val="TableParagraph"/>
              <w:rPr>
                <w:rFonts w:ascii="Times New Roman"/>
                <w:sz w:val="20"/>
                <w:lang w:val="pt-BR"/>
              </w:rPr>
            </w:pPr>
          </w:p>
          <w:p w14:paraId="553344F1"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2.2.31</w:t>
            </w:r>
          </w:p>
        </w:tc>
        <w:tc>
          <w:tcPr>
            <w:tcW w:w="5386" w:type="dxa"/>
            <w:gridSpan w:val="2"/>
          </w:tcPr>
          <w:p w14:paraId="2AE8B32F" w14:textId="77777777" w:rsidR="00F23B40" w:rsidRPr="00B167F8" w:rsidRDefault="00F23B40" w:rsidP="00A730A1">
            <w:pPr>
              <w:pStyle w:val="TableParagraph"/>
              <w:spacing w:before="176" w:line="357" w:lineRule="auto"/>
              <w:ind w:left="103"/>
              <w:rPr>
                <w:sz w:val="20"/>
                <w:lang w:val="pt-BR"/>
              </w:rPr>
            </w:pPr>
            <w:r w:rsidRPr="00B167F8">
              <w:rPr>
                <w:sz w:val="20"/>
                <w:lang w:val="pt-BR"/>
              </w:rPr>
              <w:t>Deixar de apresentar o PGI ou quaisquer de suas revisões, no prazo previsto no PEA.</w:t>
            </w:r>
          </w:p>
        </w:tc>
        <w:tc>
          <w:tcPr>
            <w:tcW w:w="1276" w:type="dxa"/>
            <w:gridSpan w:val="2"/>
          </w:tcPr>
          <w:p w14:paraId="3C2EDF8D" w14:textId="77777777" w:rsidR="00F23B40" w:rsidRPr="00B167F8" w:rsidRDefault="00F23B40" w:rsidP="00A730A1">
            <w:pPr>
              <w:pStyle w:val="TableParagraph"/>
              <w:rPr>
                <w:rFonts w:ascii="Times New Roman"/>
                <w:sz w:val="20"/>
                <w:lang w:val="pt-BR"/>
              </w:rPr>
            </w:pPr>
          </w:p>
          <w:p w14:paraId="6D42F704" w14:textId="77777777" w:rsidR="00F23B40" w:rsidRPr="00B167F8" w:rsidRDefault="00F23B40" w:rsidP="00A730A1">
            <w:pPr>
              <w:pStyle w:val="TableParagraph"/>
              <w:spacing w:before="129"/>
              <w:ind w:left="430"/>
              <w:rPr>
                <w:sz w:val="20"/>
                <w:lang w:val="pt-BR"/>
              </w:rPr>
            </w:pPr>
            <w:r w:rsidRPr="00B167F8">
              <w:rPr>
                <w:sz w:val="20"/>
                <w:lang w:val="pt-BR"/>
              </w:rPr>
              <w:t>MÉDIA</w:t>
            </w:r>
          </w:p>
        </w:tc>
        <w:tc>
          <w:tcPr>
            <w:tcW w:w="1843" w:type="dxa"/>
            <w:gridSpan w:val="2"/>
          </w:tcPr>
          <w:p w14:paraId="3D0B49A4" w14:textId="77777777" w:rsidR="00F23B40" w:rsidRPr="00B167F8" w:rsidRDefault="00F23B40" w:rsidP="00A730A1">
            <w:pPr>
              <w:pStyle w:val="TableParagraph"/>
              <w:rPr>
                <w:rFonts w:ascii="Times New Roman"/>
                <w:sz w:val="20"/>
                <w:lang w:val="pt-BR"/>
              </w:rPr>
            </w:pPr>
          </w:p>
          <w:p w14:paraId="7514F5B6" w14:textId="77777777" w:rsidR="00F23B40" w:rsidRPr="00B167F8" w:rsidRDefault="00F23B40" w:rsidP="00A730A1">
            <w:pPr>
              <w:pStyle w:val="TableParagraph"/>
              <w:spacing w:before="129"/>
              <w:ind w:left="217" w:right="201"/>
              <w:jc w:val="center"/>
              <w:rPr>
                <w:sz w:val="20"/>
                <w:lang w:val="pt-BR"/>
              </w:rPr>
            </w:pPr>
            <w:r w:rsidRPr="00B167F8">
              <w:rPr>
                <w:sz w:val="20"/>
                <w:lang w:val="pt-BR"/>
              </w:rPr>
              <w:t>Diária</w:t>
            </w:r>
          </w:p>
        </w:tc>
      </w:tr>
      <w:tr w:rsidR="00F23B40" w:rsidRPr="00B167F8" w14:paraId="3A5FB9CD" w14:textId="77777777" w:rsidTr="00F520F7">
        <w:trPr>
          <w:gridBefore w:val="2"/>
          <w:wBefore w:w="28" w:type="dxa"/>
          <w:trHeight w:val="1773"/>
        </w:trPr>
        <w:tc>
          <w:tcPr>
            <w:tcW w:w="823" w:type="dxa"/>
          </w:tcPr>
          <w:p w14:paraId="232F153A" w14:textId="77777777" w:rsidR="00F23B40" w:rsidRPr="00B167F8" w:rsidRDefault="00F23B40" w:rsidP="00A730A1">
            <w:pPr>
              <w:pStyle w:val="TableParagraph"/>
              <w:rPr>
                <w:rFonts w:ascii="Times New Roman"/>
                <w:sz w:val="20"/>
                <w:lang w:val="pt-BR"/>
              </w:rPr>
            </w:pPr>
          </w:p>
          <w:p w14:paraId="604E185A" w14:textId="77777777" w:rsidR="00F23B40" w:rsidRPr="00B167F8" w:rsidRDefault="00F23B40" w:rsidP="00A730A1">
            <w:pPr>
              <w:pStyle w:val="TableParagraph"/>
              <w:spacing w:before="4"/>
              <w:rPr>
                <w:rFonts w:ascii="Times New Roman"/>
                <w:sz w:val="19"/>
                <w:lang w:val="pt-BR"/>
              </w:rPr>
            </w:pPr>
          </w:p>
          <w:p w14:paraId="2F091D12" w14:textId="77777777" w:rsidR="00F23B40" w:rsidRPr="00B167F8" w:rsidRDefault="00F23B40" w:rsidP="00A730A1">
            <w:pPr>
              <w:pStyle w:val="TableParagraph"/>
              <w:ind w:left="134" w:right="127"/>
              <w:jc w:val="center"/>
              <w:rPr>
                <w:sz w:val="20"/>
                <w:lang w:val="pt-BR"/>
              </w:rPr>
            </w:pPr>
            <w:r w:rsidRPr="00B167F8">
              <w:rPr>
                <w:sz w:val="20"/>
                <w:lang w:val="pt-BR"/>
              </w:rPr>
              <w:t>2.2.32</w:t>
            </w:r>
          </w:p>
        </w:tc>
        <w:tc>
          <w:tcPr>
            <w:tcW w:w="5386" w:type="dxa"/>
            <w:gridSpan w:val="2"/>
          </w:tcPr>
          <w:p w14:paraId="0BAD165B" w14:textId="77777777" w:rsidR="00F23B40" w:rsidRPr="00B167F8" w:rsidRDefault="00F23B40" w:rsidP="00A730A1">
            <w:pPr>
              <w:pStyle w:val="TableParagraph"/>
              <w:spacing w:before="176"/>
              <w:ind w:left="103"/>
              <w:rPr>
                <w:sz w:val="20"/>
                <w:lang w:val="pt-BR"/>
              </w:rPr>
            </w:pPr>
            <w:r w:rsidRPr="00B167F8">
              <w:rPr>
                <w:sz w:val="20"/>
                <w:lang w:val="pt-BR"/>
              </w:rPr>
              <w:t>Deixar de apresentar os projetos, levantamentos, estudos</w:t>
            </w:r>
          </w:p>
          <w:p w14:paraId="0A3F5A3C" w14:textId="77777777" w:rsidR="00F23B40" w:rsidRPr="00B167F8" w:rsidRDefault="00F23B40" w:rsidP="00A730A1">
            <w:pPr>
              <w:pStyle w:val="TableParagraph"/>
              <w:tabs>
                <w:tab w:val="left" w:pos="828"/>
                <w:tab w:val="left" w:pos="1406"/>
                <w:tab w:val="left" w:pos="2193"/>
                <w:tab w:val="left" w:pos="3580"/>
                <w:tab w:val="left" w:pos="4063"/>
                <w:tab w:val="left" w:pos="4648"/>
              </w:tabs>
              <w:spacing w:before="7" w:line="360" w:lineRule="atLeast"/>
              <w:ind w:left="103" w:right="93"/>
              <w:rPr>
                <w:sz w:val="20"/>
                <w:lang w:val="pt-BR"/>
              </w:rPr>
            </w:pPr>
            <w:r w:rsidRPr="00B167F8">
              <w:rPr>
                <w:sz w:val="20"/>
                <w:lang w:val="pt-BR"/>
              </w:rPr>
              <w:t>e planos, no prazo disposto em contrato, ou no prazo fixado</w:t>
            </w:r>
            <w:r>
              <w:rPr>
                <w:rFonts w:ascii="Times New Roman"/>
                <w:sz w:val="20"/>
                <w:lang w:val="pt-BR"/>
              </w:rPr>
              <w:t xml:space="preserve"> </w:t>
            </w:r>
            <w:r w:rsidRPr="00B167F8">
              <w:rPr>
                <w:sz w:val="20"/>
                <w:lang w:val="pt-BR"/>
              </w:rPr>
              <w:t>pelo</w:t>
            </w:r>
            <w:r>
              <w:rPr>
                <w:sz w:val="20"/>
                <w:lang w:val="pt-BR"/>
              </w:rPr>
              <w:t xml:space="preserve"> </w:t>
            </w:r>
            <w:r w:rsidRPr="00B167F8">
              <w:rPr>
                <w:sz w:val="20"/>
                <w:lang w:val="pt-BR"/>
              </w:rPr>
              <w:t>PODER</w:t>
            </w:r>
            <w:r>
              <w:rPr>
                <w:sz w:val="20"/>
                <w:lang w:val="pt-BR"/>
              </w:rPr>
              <w:t xml:space="preserve"> </w:t>
            </w:r>
            <w:r w:rsidRPr="00B167F8">
              <w:rPr>
                <w:sz w:val="20"/>
                <w:lang w:val="pt-BR"/>
              </w:rPr>
              <w:t>CONCEDENTE,</w:t>
            </w:r>
            <w:r>
              <w:rPr>
                <w:sz w:val="20"/>
                <w:lang w:val="pt-BR"/>
              </w:rPr>
              <w:t xml:space="preserve"> </w:t>
            </w:r>
            <w:r w:rsidRPr="00B167F8">
              <w:rPr>
                <w:sz w:val="20"/>
                <w:lang w:val="pt-BR"/>
              </w:rPr>
              <w:t>em</w:t>
            </w:r>
            <w:r>
              <w:rPr>
                <w:sz w:val="20"/>
                <w:lang w:val="pt-BR"/>
              </w:rPr>
              <w:t xml:space="preserve"> </w:t>
            </w:r>
            <w:r w:rsidRPr="00B167F8">
              <w:rPr>
                <w:sz w:val="20"/>
                <w:lang w:val="pt-BR"/>
              </w:rPr>
              <w:t>caso</w:t>
            </w:r>
            <w:r>
              <w:rPr>
                <w:sz w:val="20"/>
                <w:lang w:val="pt-BR"/>
              </w:rPr>
              <w:t xml:space="preserve"> </w:t>
            </w:r>
            <w:r w:rsidRPr="00B167F8">
              <w:rPr>
                <w:sz w:val="20"/>
                <w:lang w:val="pt-BR"/>
              </w:rPr>
              <w:t>de</w:t>
            </w:r>
            <w:r>
              <w:rPr>
                <w:sz w:val="20"/>
                <w:lang w:val="pt-BR"/>
              </w:rPr>
              <w:t xml:space="preserve"> </w:t>
            </w:r>
            <w:r w:rsidRPr="00B167F8">
              <w:rPr>
                <w:sz w:val="20"/>
                <w:lang w:val="pt-BR"/>
              </w:rPr>
              <w:t>readequação por não aprovação</w:t>
            </w:r>
            <w:r>
              <w:rPr>
                <w:sz w:val="20"/>
                <w:lang w:val="pt-BR"/>
              </w:rPr>
              <w:t>.</w:t>
            </w:r>
          </w:p>
        </w:tc>
        <w:tc>
          <w:tcPr>
            <w:tcW w:w="1276" w:type="dxa"/>
            <w:gridSpan w:val="2"/>
          </w:tcPr>
          <w:p w14:paraId="3B75539D" w14:textId="77777777" w:rsidR="00F23B40" w:rsidRPr="00B167F8" w:rsidRDefault="00F23B40" w:rsidP="00A730A1">
            <w:pPr>
              <w:pStyle w:val="TableParagraph"/>
              <w:rPr>
                <w:rFonts w:ascii="Times New Roman"/>
                <w:sz w:val="20"/>
                <w:lang w:val="pt-BR"/>
              </w:rPr>
            </w:pPr>
          </w:p>
          <w:p w14:paraId="1F158122" w14:textId="77777777" w:rsidR="00F23B40" w:rsidRPr="00B167F8" w:rsidRDefault="00F23B40" w:rsidP="00A730A1">
            <w:pPr>
              <w:pStyle w:val="TableParagraph"/>
              <w:spacing w:before="4"/>
              <w:rPr>
                <w:rFonts w:ascii="Times New Roman"/>
                <w:sz w:val="19"/>
                <w:lang w:val="pt-BR"/>
              </w:rPr>
            </w:pPr>
          </w:p>
          <w:p w14:paraId="1707B9B0" w14:textId="77777777" w:rsidR="00F23B40" w:rsidRPr="00B167F8" w:rsidRDefault="00F23B40" w:rsidP="00A730A1">
            <w:pPr>
              <w:pStyle w:val="TableParagraph"/>
              <w:ind w:left="430"/>
              <w:rPr>
                <w:sz w:val="20"/>
                <w:lang w:val="pt-BR"/>
              </w:rPr>
            </w:pPr>
            <w:r w:rsidRPr="00B167F8">
              <w:rPr>
                <w:sz w:val="20"/>
                <w:lang w:val="pt-BR"/>
              </w:rPr>
              <w:t>MÉDIA</w:t>
            </w:r>
          </w:p>
        </w:tc>
        <w:tc>
          <w:tcPr>
            <w:tcW w:w="1843" w:type="dxa"/>
            <w:gridSpan w:val="2"/>
          </w:tcPr>
          <w:p w14:paraId="1E6B6197" w14:textId="77777777" w:rsidR="00F23B40" w:rsidRPr="00B167F8" w:rsidRDefault="00F23B40" w:rsidP="00A730A1">
            <w:pPr>
              <w:pStyle w:val="TableParagraph"/>
              <w:rPr>
                <w:rFonts w:ascii="Times New Roman"/>
                <w:sz w:val="20"/>
                <w:lang w:val="pt-BR"/>
              </w:rPr>
            </w:pPr>
          </w:p>
          <w:p w14:paraId="188BB0BB" w14:textId="77777777" w:rsidR="00F23B40" w:rsidRPr="00B167F8" w:rsidRDefault="00F23B40" w:rsidP="00A730A1">
            <w:pPr>
              <w:pStyle w:val="TableParagraph"/>
              <w:spacing w:before="4"/>
              <w:rPr>
                <w:rFonts w:ascii="Times New Roman"/>
                <w:sz w:val="19"/>
                <w:lang w:val="pt-BR"/>
              </w:rPr>
            </w:pPr>
          </w:p>
          <w:p w14:paraId="4207A55D"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6D5C09" w:rsidRPr="00B167F8" w14:paraId="5A5FDB10" w14:textId="77777777" w:rsidTr="00F520F7">
        <w:trPr>
          <w:gridBefore w:val="2"/>
          <w:wBefore w:w="28" w:type="dxa"/>
          <w:trHeight w:val="1713"/>
        </w:trPr>
        <w:tc>
          <w:tcPr>
            <w:tcW w:w="823" w:type="dxa"/>
          </w:tcPr>
          <w:p w14:paraId="0567BF39" w14:textId="77777777" w:rsidR="006D5C09" w:rsidRPr="00B167F8" w:rsidRDefault="006D5C09" w:rsidP="006D5C09">
            <w:pPr>
              <w:pStyle w:val="TableParagraph"/>
              <w:rPr>
                <w:rFonts w:ascii="Times New Roman"/>
                <w:sz w:val="20"/>
                <w:lang w:val="pt-BR"/>
              </w:rPr>
            </w:pPr>
          </w:p>
          <w:p w14:paraId="781FA7B3" w14:textId="77777777" w:rsidR="006D5C09" w:rsidRPr="00B167F8" w:rsidRDefault="006D5C09" w:rsidP="006D5C09">
            <w:pPr>
              <w:pStyle w:val="TableParagraph"/>
              <w:rPr>
                <w:rFonts w:ascii="Times New Roman"/>
                <w:sz w:val="27"/>
                <w:lang w:val="pt-BR"/>
              </w:rPr>
            </w:pPr>
          </w:p>
          <w:p w14:paraId="71716E7E" w14:textId="77777777" w:rsidR="006D5C09" w:rsidRPr="00B167F8" w:rsidRDefault="006D5C09" w:rsidP="006D5C09">
            <w:pPr>
              <w:pStyle w:val="TableParagraph"/>
              <w:spacing w:before="1"/>
              <w:ind w:left="155"/>
              <w:rPr>
                <w:sz w:val="20"/>
                <w:lang w:val="pt-BR"/>
              </w:rPr>
            </w:pPr>
            <w:r w:rsidRPr="00B167F8">
              <w:rPr>
                <w:sz w:val="20"/>
                <w:lang w:val="pt-BR"/>
              </w:rPr>
              <w:t>2.2.33</w:t>
            </w:r>
          </w:p>
        </w:tc>
        <w:tc>
          <w:tcPr>
            <w:tcW w:w="5386" w:type="dxa"/>
            <w:gridSpan w:val="2"/>
          </w:tcPr>
          <w:p w14:paraId="27A8CA57" w14:textId="77777777" w:rsidR="006D5C09" w:rsidRPr="00B167F8" w:rsidRDefault="006D5C09" w:rsidP="006D5C09">
            <w:pPr>
              <w:pStyle w:val="TableParagraph"/>
              <w:spacing w:before="176" w:line="360" w:lineRule="auto"/>
              <w:ind w:left="103" w:right="93"/>
              <w:jc w:val="both"/>
              <w:rPr>
                <w:sz w:val="20"/>
                <w:lang w:val="pt-BR"/>
              </w:rPr>
            </w:pPr>
            <w:r w:rsidRPr="00B167F8">
              <w:rPr>
                <w:sz w:val="20"/>
                <w:lang w:val="pt-BR"/>
              </w:rPr>
              <w:t>Deixar de entregar o Projeto “</w:t>
            </w:r>
            <w:r w:rsidRPr="00B167F8">
              <w:rPr>
                <w:i/>
                <w:sz w:val="20"/>
                <w:lang w:val="pt-BR"/>
              </w:rPr>
              <w:t xml:space="preserve">as </w:t>
            </w:r>
            <w:proofErr w:type="spellStart"/>
            <w:r w:rsidRPr="00B167F8">
              <w:rPr>
                <w:i/>
                <w:sz w:val="20"/>
                <w:lang w:val="pt-BR"/>
              </w:rPr>
              <w:t>built</w:t>
            </w:r>
            <w:proofErr w:type="spellEnd"/>
            <w:r w:rsidRPr="00B167F8">
              <w:rPr>
                <w:sz w:val="20"/>
                <w:lang w:val="pt-BR"/>
              </w:rPr>
              <w:t>” das novas instalações para o PODER CONCEDENTE, no prazo disposto em</w:t>
            </w:r>
            <w:r w:rsidRPr="00B167F8">
              <w:rPr>
                <w:spacing w:val="-4"/>
                <w:sz w:val="20"/>
                <w:lang w:val="pt-BR"/>
              </w:rPr>
              <w:t xml:space="preserve"> </w:t>
            </w:r>
            <w:r w:rsidRPr="00B167F8">
              <w:rPr>
                <w:sz w:val="20"/>
                <w:lang w:val="pt-BR"/>
              </w:rPr>
              <w:t>contrato.</w:t>
            </w:r>
          </w:p>
        </w:tc>
        <w:tc>
          <w:tcPr>
            <w:tcW w:w="1276" w:type="dxa"/>
            <w:gridSpan w:val="2"/>
          </w:tcPr>
          <w:p w14:paraId="11673B1C" w14:textId="77777777" w:rsidR="006D5C09" w:rsidRPr="00B167F8" w:rsidRDefault="006D5C09" w:rsidP="006D5C09">
            <w:pPr>
              <w:pStyle w:val="TableParagraph"/>
              <w:rPr>
                <w:rFonts w:ascii="Times New Roman"/>
                <w:sz w:val="20"/>
                <w:lang w:val="pt-BR"/>
              </w:rPr>
            </w:pPr>
          </w:p>
          <w:p w14:paraId="405349EF" w14:textId="77777777" w:rsidR="006D5C09" w:rsidRPr="00B167F8" w:rsidRDefault="006D5C09" w:rsidP="006D5C09">
            <w:pPr>
              <w:pStyle w:val="TableParagraph"/>
              <w:rPr>
                <w:rFonts w:ascii="Times New Roman"/>
                <w:sz w:val="27"/>
                <w:lang w:val="pt-BR"/>
              </w:rPr>
            </w:pPr>
          </w:p>
          <w:p w14:paraId="56482878" w14:textId="77777777" w:rsidR="006D5C09" w:rsidRPr="00B167F8" w:rsidRDefault="006D5C09" w:rsidP="006D5C09">
            <w:pPr>
              <w:pStyle w:val="TableParagraph"/>
              <w:spacing w:before="1"/>
              <w:ind w:left="461"/>
              <w:rPr>
                <w:sz w:val="20"/>
                <w:lang w:val="pt-BR"/>
              </w:rPr>
            </w:pPr>
            <w:r w:rsidRPr="00B167F8">
              <w:rPr>
                <w:sz w:val="20"/>
                <w:lang w:val="pt-BR"/>
              </w:rPr>
              <w:t>BAIXA</w:t>
            </w:r>
          </w:p>
        </w:tc>
        <w:tc>
          <w:tcPr>
            <w:tcW w:w="1843" w:type="dxa"/>
            <w:gridSpan w:val="2"/>
          </w:tcPr>
          <w:p w14:paraId="29456AD9" w14:textId="77777777" w:rsidR="006D5C09" w:rsidRPr="00B167F8" w:rsidRDefault="006D5C09" w:rsidP="006D5C09">
            <w:pPr>
              <w:pStyle w:val="TableParagraph"/>
              <w:rPr>
                <w:rFonts w:ascii="Times New Roman"/>
                <w:sz w:val="20"/>
                <w:lang w:val="pt-BR"/>
              </w:rPr>
            </w:pPr>
          </w:p>
          <w:p w14:paraId="6720C5D8" w14:textId="77777777" w:rsidR="006D5C09" w:rsidRPr="00B167F8" w:rsidRDefault="006D5C09" w:rsidP="006D5C09">
            <w:pPr>
              <w:pStyle w:val="TableParagraph"/>
              <w:rPr>
                <w:rFonts w:ascii="Times New Roman"/>
                <w:sz w:val="27"/>
                <w:lang w:val="pt-BR"/>
              </w:rPr>
            </w:pPr>
          </w:p>
          <w:p w14:paraId="6F52E674" w14:textId="77777777" w:rsidR="006D5C09" w:rsidRPr="00B167F8" w:rsidRDefault="006D5C09" w:rsidP="006D5C09">
            <w:pPr>
              <w:pStyle w:val="TableParagraph"/>
              <w:spacing w:before="1"/>
              <w:ind w:left="489"/>
              <w:rPr>
                <w:sz w:val="20"/>
                <w:lang w:val="pt-BR"/>
              </w:rPr>
            </w:pPr>
            <w:r w:rsidRPr="00B167F8">
              <w:rPr>
                <w:sz w:val="20"/>
                <w:lang w:val="pt-BR"/>
              </w:rPr>
              <w:t>Diária</w:t>
            </w:r>
          </w:p>
        </w:tc>
      </w:tr>
    </w:tbl>
    <w:p w14:paraId="2A63D672" w14:textId="77777777" w:rsidR="00F520F7" w:rsidRDefault="00F520F7" w:rsidP="00D43A47">
      <w:pPr>
        <w:spacing w:before="59" w:line="360" w:lineRule="auto"/>
        <w:ind w:left="915" w:right="912"/>
        <w:jc w:val="center"/>
        <w:rPr>
          <w:b/>
          <w:sz w:val="20"/>
          <w:lang w:val="pt-BR"/>
        </w:rPr>
      </w:pPr>
    </w:p>
    <w:p w14:paraId="5326A0E4" w14:textId="77777777" w:rsidR="00D43A47" w:rsidRPr="0008643C" w:rsidRDefault="00D43A47" w:rsidP="00D43A47">
      <w:pPr>
        <w:spacing w:before="59" w:line="360" w:lineRule="auto"/>
        <w:ind w:left="915" w:right="912"/>
        <w:jc w:val="center"/>
        <w:rPr>
          <w:b/>
          <w:sz w:val="20"/>
          <w:lang w:val="pt-BR"/>
        </w:rPr>
      </w:pPr>
      <w:r w:rsidRPr="00B167F8">
        <w:rPr>
          <w:b/>
          <w:sz w:val="20"/>
          <w:lang w:val="pt-BR"/>
        </w:rPr>
        <w:t>Tabela 2.</w:t>
      </w:r>
      <w:r>
        <w:rPr>
          <w:b/>
          <w:sz w:val="20"/>
          <w:lang w:val="pt-BR"/>
        </w:rPr>
        <w:t>3</w:t>
      </w:r>
      <w:r w:rsidRPr="00B167F8">
        <w:rPr>
          <w:b/>
          <w:sz w:val="20"/>
          <w:lang w:val="pt-BR"/>
        </w:rPr>
        <w:t xml:space="preserve"> – </w:t>
      </w:r>
      <w:r>
        <w:rPr>
          <w:b/>
          <w:sz w:val="20"/>
          <w:lang w:val="pt-BR"/>
        </w:rPr>
        <w:t>Infrações relacionadas aos Investimentos Obrigatórios</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1418"/>
        <w:gridCol w:w="1701"/>
      </w:tblGrid>
      <w:tr w:rsidR="006D5C09" w:rsidRPr="00B167F8" w14:paraId="58AAF69E" w14:textId="77777777" w:rsidTr="006D5C09">
        <w:trPr>
          <w:trHeight w:val="726"/>
        </w:trPr>
        <w:tc>
          <w:tcPr>
            <w:tcW w:w="851" w:type="dxa"/>
            <w:shd w:val="clear" w:color="auto" w:fill="D9D9D9"/>
          </w:tcPr>
          <w:p w14:paraId="0BF71DA1" w14:textId="77777777" w:rsidR="006D5C09" w:rsidRPr="00B167F8" w:rsidRDefault="006D5C09" w:rsidP="00A730A1">
            <w:pPr>
              <w:pStyle w:val="TableParagraph"/>
              <w:spacing w:before="179"/>
              <w:ind w:right="216"/>
              <w:jc w:val="right"/>
              <w:rPr>
                <w:b/>
                <w:sz w:val="20"/>
                <w:lang w:val="pt-BR"/>
              </w:rPr>
            </w:pPr>
            <w:r w:rsidRPr="00B167F8">
              <w:rPr>
                <w:b/>
                <w:w w:val="95"/>
                <w:sz w:val="20"/>
                <w:lang w:val="pt-BR"/>
              </w:rPr>
              <w:t>REF.</w:t>
            </w:r>
          </w:p>
        </w:tc>
        <w:tc>
          <w:tcPr>
            <w:tcW w:w="5386" w:type="dxa"/>
            <w:shd w:val="clear" w:color="auto" w:fill="D9D9D9"/>
          </w:tcPr>
          <w:p w14:paraId="223851F4" w14:textId="77777777" w:rsidR="006D5C09" w:rsidRPr="00B167F8" w:rsidRDefault="006D5C09" w:rsidP="00A730A1">
            <w:pPr>
              <w:pStyle w:val="TableParagraph"/>
              <w:spacing w:before="179"/>
              <w:ind w:left="1919" w:right="1913"/>
              <w:jc w:val="center"/>
              <w:rPr>
                <w:b/>
                <w:sz w:val="20"/>
                <w:lang w:val="pt-BR"/>
              </w:rPr>
            </w:pPr>
            <w:r w:rsidRPr="00B167F8">
              <w:rPr>
                <w:b/>
                <w:sz w:val="20"/>
                <w:lang w:val="pt-BR"/>
              </w:rPr>
              <w:t>DESCRIÇÃO</w:t>
            </w:r>
          </w:p>
        </w:tc>
        <w:tc>
          <w:tcPr>
            <w:tcW w:w="1418" w:type="dxa"/>
            <w:shd w:val="clear" w:color="auto" w:fill="D9D9D9"/>
          </w:tcPr>
          <w:p w14:paraId="65ACB469" w14:textId="77777777" w:rsidR="006D5C09" w:rsidRPr="00B167F8" w:rsidRDefault="006D5C09" w:rsidP="00A730A1">
            <w:pPr>
              <w:pStyle w:val="TableParagraph"/>
              <w:spacing w:before="179"/>
              <w:ind w:left="298" w:right="292"/>
              <w:jc w:val="center"/>
              <w:rPr>
                <w:b/>
                <w:sz w:val="20"/>
                <w:lang w:val="pt-BR"/>
              </w:rPr>
            </w:pPr>
            <w:r w:rsidRPr="00B167F8">
              <w:rPr>
                <w:b/>
                <w:sz w:val="20"/>
                <w:lang w:val="pt-BR"/>
              </w:rPr>
              <w:t>VALORES</w:t>
            </w:r>
          </w:p>
        </w:tc>
        <w:tc>
          <w:tcPr>
            <w:tcW w:w="1701" w:type="dxa"/>
            <w:shd w:val="clear" w:color="auto" w:fill="D9D9D9"/>
          </w:tcPr>
          <w:p w14:paraId="2D9217E2" w14:textId="77777777" w:rsidR="006D5C09" w:rsidRPr="00B167F8" w:rsidRDefault="006D5C09" w:rsidP="00A730A1">
            <w:pPr>
              <w:pStyle w:val="TableParagraph"/>
              <w:spacing w:before="179"/>
              <w:ind w:left="209" w:right="202"/>
              <w:jc w:val="center"/>
              <w:rPr>
                <w:b/>
                <w:sz w:val="20"/>
                <w:lang w:val="pt-BR"/>
              </w:rPr>
            </w:pPr>
            <w:r w:rsidRPr="00B167F8">
              <w:rPr>
                <w:b/>
                <w:sz w:val="20"/>
                <w:lang w:val="pt-BR"/>
              </w:rPr>
              <w:t>INCIDÊNCIA</w:t>
            </w:r>
          </w:p>
        </w:tc>
      </w:tr>
      <w:tr w:rsidR="00F520F7" w:rsidRPr="00B167F8" w14:paraId="6A6F71A9" w14:textId="77777777" w:rsidTr="006D5C09">
        <w:trPr>
          <w:trHeight w:val="1458"/>
        </w:trPr>
        <w:tc>
          <w:tcPr>
            <w:tcW w:w="851" w:type="dxa"/>
          </w:tcPr>
          <w:p w14:paraId="31C3EA1C" w14:textId="77777777" w:rsidR="00F520F7" w:rsidRPr="00B167F8" w:rsidRDefault="00F520F7" w:rsidP="00F520F7">
            <w:pPr>
              <w:pStyle w:val="TableParagraph"/>
              <w:rPr>
                <w:b/>
                <w:sz w:val="20"/>
                <w:lang w:val="pt-BR"/>
              </w:rPr>
            </w:pPr>
          </w:p>
          <w:p w14:paraId="43F8FE6D" w14:textId="77777777" w:rsidR="00F520F7" w:rsidRPr="00B167F8" w:rsidRDefault="00F520F7" w:rsidP="00F520F7">
            <w:pPr>
              <w:pStyle w:val="TableParagraph"/>
              <w:spacing w:before="6"/>
              <w:rPr>
                <w:b/>
                <w:sz w:val="24"/>
                <w:lang w:val="pt-BR"/>
              </w:rPr>
            </w:pPr>
          </w:p>
          <w:p w14:paraId="424575A9" w14:textId="77777777" w:rsidR="00F520F7" w:rsidRPr="00B167F8" w:rsidRDefault="00F520F7" w:rsidP="00F520F7">
            <w:pPr>
              <w:pStyle w:val="TableParagraph"/>
              <w:ind w:right="194"/>
              <w:jc w:val="right"/>
              <w:rPr>
                <w:sz w:val="20"/>
                <w:lang w:val="pt-BR"/>
              </w:rPr>
            </w:pPr>
            <w:r w:rsidRPr="00B167F8">
              <w:rPr>
                <w:sz w:val="20"/>
                <w:lang w:val="pt-BR"/>
              </w:rPr>
              <w:t>2.3.1</w:t>
            </w:r>
          </w:p>
        </w:tc>
        <w:tc>
          <w:tcPr>
            <w:tcW w:w="5386" w:type="dxa"/>
          </w:tcPr>
          <w:p w14:paraId="7DBFBAF8" w14:textId="77777777" w:rsidR="00F520F7" w:rsidRPr="00B167F8" w:rsidRDefault="00F520F7" w:rsidP="00F520F7">
            <w:pPr>
              <w:pStyle w:val="TableParagraph"/>
              <w:spacing w:before="176" w:line="360" w:lineRule="auto"/>
              <w:ind w:left="107" w:right="95"/>
              <w:jc w:val="both"/>
              <w:rPr>
                <w:sz w:val="20"/>
                <w:lang w:val="pt-BR"/>
              </w:rPr>
            </w:pPr>
            <w:r>
              <w:rPr>
                <w:sz w:val="20"/>
                <w:lang w:val="pt-BR"/>
              </w:rPr>
              <w:t>Deixar de entregar a a</w:t>
            </w:r>
            <w:r w:rsidRPr="00F520F7">
              <w:rPr>
                <w:sz w:val="20"/>
                <w:lang w:val="pt-BR"/>
              </w:rPr>
              <w:t>mpliação do atual Terminal de Passageiros (TPS), na forma do Anexo XIV</w:t>
            </w:r>
            <w:r w:rsidRPr="00B167F8">
              <w:rPr>
                <w:sz w:val="20"/>
                <w:lang w:val="pt-BR"/>
              </w:rPr>
              <w:t>, de acordo com as especificações e prazos contidos no PEA.</w:t>
            </w:r>
          </w:p>
        </w:tc>
        <w:tc>
          <w:tcPr>
            <w:tcW w:w="1418" w:type="dxa"/>
          </w:tcPr>
          <w:p w14:paraId="3F74AF7C" w14:textId="77777777" w:rsidR="00F520F7" w:rsidRPr="00B167F8" w:rsidRDefault="00F520F7" w:rsidP="00F520F7">
            <w:pPr>
              <w:pStyle w:val="TableParagraph"/>
              <w:rPr>
                <w:b/>
                <w:sz w:val="20"/>
                <w:lang w:val="pt-BR"/>
              </w:rPr>
            </w:pPr>
          </w:p>
          <w:p w14:paraId="7A7CF765" w14:textId="77777777" w:rsidR="00F520F7" w:rsidRPr="00B167F8" w:rsidRDefault="00F520F7" w:rsidP="00F520F7">
            <w:pPr>
              <w:pStyle w:val="TableParagraph"/>
              <w:spacing w:before="6"/>
              <w:rPr>
                <w:b/>
                <w:sz w:val="24"/>
                <w:lang w:val="pt-BR"/>
              </w:rPr>
            </w:pPr>
          </w:p>
          <w:p w14:paraId="272BC53F"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553AB68F" w14:textId="77777777" w:rsidR="00F520F7" w:rsidRPr="00B167F8" w:rsidRDefault="00F520F7" w:rsidP="00F520F7">
            <w:pPr>
              <w:pStyle w:val="TableParagraph"/>
              <w:rPr>
                <w:b/>
                <w:sz w:val="20"/>
                <w:lang w:val="pt-BR"/>
              </w:rPr>
            </w:pPr>
          </w:p>
          <w:p w14:paraId="487A8063" w14:textId="77777777" w:rsidR="00F520F7" w:rsidRPr="00B167F8" w:rsidRDefault="00F520F7" w:rsidP="00F520F7">
            <w:pPr>
              <w:pStyle w:val="TableParagraph"/>
              <w:spacing w:before="6"/>
              <w:rPr>
                <w:b/>
                <w:sz w:val="24"/>
                <w:lang w:val="pt-BR"/>
              </w:rPr>
            </w:pPr>
          </w:p>
          <w:p w14:paraId="1E9C3A25"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r w:rsidR="006D5C09" w:rsidRPr="00B167F8" w14:paraId="1E6FA63E" w14:textId="77777777" w:rsidTr="006D5C09">
        <w:trPr>
          <w:trHeight w:val="1458"/>
        </w:trPr>
        <w:tc>
          <w:tcPr>
            <w:tcW w:w="851" w:type="dxa"/>
          </w:tcPr>
          <w:p w14:paraId="50684087" w14:textId="77777777" w:rsidR="006D5C09" w:rsidRPr="00B167F8" w:rsidRDefault="006D5C09" w:rsidP="00A730A1">
            <w:pPr>
              <w:pStyle w:val="TableParagraph"/>
              <w:rPr>
                <w:b/>
                <w:sz w:val="20"/>
                <w:lang w:val="pt-BR"/>
              </w:rPr>
            </w:pPr>
          </w:p>
          <w:p w14:paraId="4A80569B" w14:textId="77777777" w:rsidR="006D5C09" w:rsidRPr="00B167F8" w:rsidRDefault="006D5C09" w:rsidP="00A730A1">
            <w:pPr>
              <w:pStyle w:val="TableParagraph"/>
              <w:spacing w:before="6"/>
              <w:rPr>
                <w:b/>
                <w:sz w:val="24"/>
                <w:lang w:val="pt-BR"/>
              </w:rPr>
            </w:pPr>
          </w:p>
          <w:p w14:paraId="388750CD" w14:textId="77777777" w:rsidR="006D5C09" w:rsidRPr="00B167F8" w:rsidRDefault="006D5C09" w:rsidP="00A730A1">
            <w:pPr>
              <w:pStyle w:val="TableParagraph"/>
              <w:ind w:right="194"/>
              <w:jc w:val="right"/>
              <w:rPr>
                <w:sz w:val="20"/>
                <w:lang w:val="pt-BR"/>
              </w:rPr>
            </w:pPr>
            <w:r w:rsidRPr="00B167F8">
              <w:rPr>
                <w:sz w:val="20"/>
                <w:lang w:val="pt-BR"/>
              </w:rPr>
              <w:t>2.3.2</w:t>
            </w:r>
          </w:p>
        </w:tc>
        <w:tc>
          <w:tcPr>
            <w:tcW w:w="5386" w:type="dxa"/>
          </w:tcPr>
          <w:p w14:paraId="3A338FCE" w14:textId="77777777" w:rsidR="006D5C09" w:rsidRPr="00B167F8" w:rsidRDefault="006D5C09" w:rsidP="00A730A1">
            <w:pPr>
              <w:pStyle w:val="TableParagraph"/>
              <w:spacing w:before="176" w:line="360" w:lineRule="auto"/>
              <w:ind w:left="107" w:right="93"/>
              <w:jc w:val="both"/>
              <w:rPr>
                <w:sz w:val="20"/>
                <w:lang w:val="pt-BR"/>
              </w:rPr>
            </w:pPr>
            <w:r w:rsidRPr="00B167F8">
              <w:rPr>
                <w:sz w:val="20"/>
                <w:lang w:val="pt-BR"/>
              </w:rPr>
              <w:t xml:space="preserve">Deixar de </w:t>
            </w:r>
            <w:r w:rsidR="00F520F7">
              <w:rPr>
                <w:sz w:val="20"/>
                <w:lang w:val="pt-BR"/>
              </w:rPr>
              <w:t>entregar a e</w:t>
            </w:r>
            <w:r w:rsidR="00F520F7" w:rsidRPr="00F520F7">
              <w:rPr>
                <w:sz w:val="20"/>
                <w:lang w:val="pt-BR"/>
              </w:rPr>
              <w:t>laboração e aprovação junto a ANAC de Estudo Aeronáutico para eliminar e/ou reduzir a não conformidade existente no tocante a Faixa de Pista e deslocamento da cabeceira 11</w:t>
            </w:r>
            <w:r w:rsidRPr="00B167F8">
              <w:rPr>
                <w:sz w:val="20"/>
                <w:lang w:val="pt-BR"/>
              </w:rPr>
              <w:t>, de acordo com as especificações e prazos contidos no PEA.</w:t>
            </w:r>
          </w:p>
        </w:tc>
        <w:tc>
          <w:tcPr>
            <w:tcW w:w="1418" w:type="dxa"/>
          </w:tcPr>
          <w:p w14:paraId="6720A8AD" w14:textId="77777777" w:rsidR="006D5C09" w:rsidRPr="00B167F8" w:rsidRDefault="006D5C09" w:rsidP="00A730A1">
            <w:pPr>
              <w:pStyle w:val="TableParagraph"/>
              <w:rPr>
                <w:b/>
                <w:sz w:val="20"/>
                <w:lang w:val="pt-BR"/>
              </w:rPr>
            </w:pPr>
          </w:p>
          <w:p w14:paraId="6AF3E2B1" w14:textId="77777777" w:rsidR="006D5C09" w:rsidRPr="00B167F8" w:rsidRDefault="006D5C09" w:rsidP="00A730A1">
            <w:pPr>
              <w:pStyle w:val="TableParagraph"/>
              <w:spacing w:before="6"/>
              <w:rPr>
                <w:b/>
                <w:sz w:val="24"/>
                <w:lang w:val="pt-BR"/>
              </w:rPr>
            </w:pPr>
          </w:p>
          <w:p w14:paraId="294C8515" w14:textId="77777777" w:rsidR="006D5C09" w:rsidRPr="00B167F8" w:rsidRDefault="006D5C09" w:rsidP="00A730A1">
            <w:pPr>
              <w:pStyle w:val="TableParagraph"/>
              <w:ind w:left="298" w:right="291"/>
              <w:jc w:val="center"/>
              <w:rPr>
                <w:sz w:val="20"/>
                <w:lang w:val="pt-BR"/>
              </w:rPr>
            </w:pPr>
            <w:r w:rsidRPr="00B167F8">
              <w:rPr>
                <w:sz w:val="20"/>
                <w:lang w:val="pt-BR"/>
              </w:rPr>
              <w:t>0,039%</w:t>
            </w:r>
          </w:p>
        </w:tc>
        <w:tc>
          <w:tcPr>
            <w:tcW w:w="1701" w:type="dxa"/>
          </w:tcPr>
          <w:p w14:paraId="779A35F1" w14:textId="77777777" w:rsidR="006D5C09" w:rsidRPr="00B167F8" w:rsidRDefault="006D5C09" w:rsidP="00A730A1">
            <w:pPr>
              <w:pStyle w:val="TableParagraph"/>
              <w:rPr>
                <w:b/>
                <w:sz w:val="20"/>
                <w:lang w:val="pt-BR"/>
              </w:rPr>
            </w:pPr>
          </w:p>
          <w:p w14:paraId="72144B0B" w14:textId="77777777" w:rsidR="006D5C09" w:rsidRPr="00B167F8" w:rsidRDefault="006D5C09" w:rsidP="00A730A1">
            <w:pPr>
              <w:pStyle w:val="TableParagraph"/>
              <w:spacing w:before="6"/>
              <w:rPr>
                <w:b/>
                <w:sz w:val="24"/>
                <w:lang w:val="pt-BR"/>
              </w:rPr>
            </w:pPr>
          </w:p>
          <w:p w14:paraId="0F8FE5CD"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49674CE5" w14:textId="77777777" w:rsidTr="006D5C09">
        <w:trPr>
          <w:trHeight w:val="1458"/>
        </w:trPr>
        <w:tc>
          <w:tcPr>
            <w:tcW w:w="851" w:type="dxa"/>
          </w:tcPr>
          <w:p w14:paraId="3C4957EA" w14:textId="77777777" w:rsidR="006D5C09" w:rsidRPr="00B167F8" w:rsidRDefault="006D5C09" w:rsidP="00A730A1">
            <w:pPr>
              <w:pStyle w:val="TableParagraph"/>
              <w:rPr>
                <w:b/>
                <w:sz w:val="20"/>
                <w:lang w:val="pt-BR"/>
              </w:rPr>
            </w:pPr>
          </w:p>
          <w:p w14:paraId="64BE791B" w14:textId="77777777" w:rsidR="006D5C09" w:rsidRPr="00B167F8" w:rsidRDefault="006D5C09" w:rsidP="00A730A1">
            <w:pPr>
              <w:pStyle w:val="TableParagraph"/>
              <w:spacing w:before="6"/>
              <w:rPr>
                <w:b/>
                <w:sz w:val="24"/>
                <w:lang w:val="pt-BR"/>
              </w:rPr>
            </w:pPr>
          </w:p>
          <w:p w14:paraId="7A38FD7C" w14:textId="77777777" w:rsidR="006D5C09" w:rsidRPr="00B167F8" w:rsidRDefault="006D5C09" w:rsidP="00A730A1">
            <w:pPr>
              <w:pStyle w:val="TableParagraph"/>
              <w:ind w:right="194"/>
              <w:jc w:val="right"/>
              <w:rPr>
                <w:sz w:val="20"/>
                <w:lang w:val="pt-BR"/>
              </w:rPr>
            </w:pPr>
            <w:r w:rsidRPr="00B167F8">
              <w:rPr>
                <w:sz w:val="20"/>
                <w:lang w:val="pt-BR"/>
              </w:rPr>
              <w:t>2.3.3</w:t>
            </w:r>
          </w:p>
        </w:tc>
        <w:tc>
          <w:tcPr>
            <w:tcW w:w="5386" w:type="dxa"/>
          </w:tcPr>
          <w:p w14:paraId="776187D6"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w:t>
            </w:r>
            <w:r w:rsidR="00B75F2C">
              <w:rPr>
                <w:sz w:val="20"/>
                <w:lang w:val="pt-BR"/>
              </w:rPr>
              <w:t>construir</w:t>
            </w:r>
            <w:r w:rsidR="00B75F2C" w:rsidRPr="00F520F7">
              <w:rPr>
                <w:sz w:val="20"/>
                <w:lang w:val="pt-BR"/>
              </w:rPr>
              <w:t xml:space="preserve"> </w:t>
            </w:r>
            <w:r w:rsidR="00F520F7" w:rsidRPr="00F520F7">
              <w:rPr>
                <w:sz w:val="20"/>
                <w:lang w:val="pt-BR"/>
              </w:rPr>
              <w:t>ilhas de concreto no Pátio de Aeronaves 1</w:t>
            </w:r>
            <w:r w:rsidRPr="00B167F8">
              <w:rPr>
                <w:sz w:val="20"/>
                <w:lang w:val="pt-BR"/>
              </w:rPr>
              <w:t>, de acordo com as especificações e prazos contidos no PEA.</w:t>
            </w:r>
          </w:p>
        </w:tc>
        <w:tc>
          <w:tcPr>
            <w:tcW w:w="1418" w:type="dxa"/>
          </w:tcPr>
          <w:p w14:paraId="73A51E71" w14:textId="77777777" w:rsidR="006D5C09" w:rsidRPr="00B167F8" w:rsidRDefault="006D5C09" w:rsidP="00A730A1">
            <w:pPr>
              <w:pStyle w:val="TableParagraph"/>
              <w:rPr>
                <w:b/>
                <w:sz w:val="20"/>
                <w:lang w:val="pt-BR"/>
              </w:rPr>
            </w:pPr>
          </w:p>
          <w:p w14:paraId="208DBF14" w14:textId="77777777" w:rsidR="006D5C09" w:rsidRPr="00B167F8" w:rsidRDefault="006D5C09" w:rsidP="00A730A1">
            <w:pPr>
              <w:pStyle w:val="TableParagraph"/>
              <w:spacing w:before="6"/>
              <w:rPr>
                <w:b/>
                <w:sz w:val="24"/>
                <w:lang w:val="pt-BR"/>
              </w:rPr>
            </w:pPr>
          </w:p>
          <w:p w14:paraId="78E816A3" w14:textId="77777777" w:rsidR="006D5C09" w:rsidRPr="00B167F8" w:rsidRDefault="00F520F7" w:rsidP="00A730A1">
            <w:pPr>
              <w:pStyle w:val="TableParagraph"/>
              <w:ind w:left="298" w:right="291"/>
              <w:jc w:val="center"/>
              <w:rPr>
                <w:sz w:val="20"/>
                <w:lang w:val="pt-BR"/>
              </w:rPr>
            </w:pPr>
            <w:r w:rsidRPr="00B167F8">
              <w:rPr>
                <w:sz w:val="20"/>
                <w:lang w:val="pt-BR"/>
              </w:rPr>
              <w:t>0,005%</w:t>
            </w:r>
          </w:p>
        </w:tc>
        <w:tc>
          <w:tcPr>
            <w:tcW w:w="1701" w:type="dxa"/>
          </w:tcPr>
          <w:p w14:paraId="7AB96A24" w14:textId="77777777" w:rsidR="006D5C09" w:rsidRPr="00B167F8" w:rsidRDefault="006D5C09" w:rsidP="00A730A1">
            <w:pPr>
              <w:pStyle w:val="TableParagraph"/>
              <w:rPr>
                <w:b/>
                <w:sz w:val="20"/>
                <w:lang w:val="pt-BR"/>
              </w:rPr>
            </w:pPr>
          </w:p>
          <w:p w14:paraId="3629DBE4" w14:textId="77777777" w:rsidR="006D5C09" w:rsidRPr="00B167F8" w:rsidRDefault="006D5C09" w:rsidP="00A730A1">
            <w:pPr>
              <w:pStyle w:val="TableParagraph"/>
              <w:spacing w:before="6"/>
              <w:rPr>
                <w:b/>
                <w:sz w:val="24"/>
                <w:lang w:val="pt-BR"/>
              </w:rPr>
            </w:pPr>
          </w:p>
          <w:p w14:paraId="7EE59A8F"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4AA1FD76" w14:textId="77777777" w:rsidTr="006D5C09">
        <w:trPr>
          <w:trHeight w:val="1458"/>
        </w:trPr>
        <w:tc>
          <w:tcPr>
            <w:tcW w:w="851" w:type="dxa"/>
          </w:tcPr>
          <w:p w14:paraId="1AFDCB3B" w14:textId="77777777" w:rsidR="006D5C09" w:rsidRPr="00B167F8" w:rsidRDefault="006D5C09" w:rsidP="00A730A1">
            <w:pPr>
              <w:pStyle w:val="TableParagraph"/>
              <w:rPr>
                <w:b/>
                <w:sz w:val="20"/>
                <w:lang w:val="pt-BR"/>
              </w:rPr>
            </w:pPr>
          </w:p>
          <w:p w14:paraId="156A4857" w14:textId="77777777" w:rsidR="006D5C09" w:rsidRPr="00B167F8" w:rsidRDefault="006D5C09" w:rsidP="00A730A1">
            <w:pPr>
              <w:pStyle w:val="TableParagraph"/>
              <w:spacing w:before="6"/>
              <w:rPr>
                <w:b/>
                <w:sz w:val="24"/>
                <w:lang w:val="pt-BR"/>
              </w:rPr>
            </w:pPr>
          </w:p>
          <w:p w14:paraId="2965E409" w14:textId="77777777" w:rsidR="006D5C09" w:rsidRPr="00B167F8" w:rsidRDefault="006D5C09" w:rsidP="00A730A1">
            <w:pPr>
              <w:pStyle w:val="TableParagraph"/>
              <w:ind w:right="194"/>
              <w:jc w:val="right"/>
              <w:rPr>
                <w:sz w:val="20"/>
                <w:lang w:val="pt-BR"/>
              </w:rPr>
            </w:pPr>
            <w:r w:rsidRPr="00B167F8">
              <w:rPr>
                <w:sz w:val="20"/>
                <w:lang w:val="pt-BR"/>
              </w:rPr>
              <w:t>2.3.4</w:t>
            </w:r>
          </w:p>
        </w:tc>
        <w:tc>
          <w:tcPr>
            <w:tcW w:w="5386" w:type="dxa"/>
          </w:tcPr>
          <w:p w14:paraId="44E9EA1D"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w:t>
            </w:r>
            <w:r w:rsidR="00F520F7">
              <w:rPr>
                <w:sz w:val="20"/>
                <w:lang w:val="pt-BR"/>
              </w:rPr>
              <w:t>implantar a</w:t>
            </w:r>
            <w:r w:rsidR="00F520F7" w:rsidRPr="00F520F7">
              <w:rPr>
                <w:sz w:val="20"/>
                <w:lang w:val="pt-BR"/>
              </w:rPr>
              <w:t xml:space="preserve"> sinalização vertical</w:t>
            </w:r>
            <w:r w:rsidRPr="00B167F8">
              <w:rPr>
                <w:sz w:val="20"/>
                <w:lang w:val="pt-BR"/>
              </w:rPr>
              <w:t>, de acordo com as especificações e prazos contidos no PEA.</w:t>
            </w:r>
          </w:p>
        </w:tc>
        <w:tc>
          <w:tcPr>
            <w:tcW w:w="1418" w:type="dxa"/>
          </w:tcPr>
          <w:p w14:paraId="5CC720E4" w14:textId="77777777" w:rsidR="006D5C09" w:rsidRPr="00B167F8" w:rsidRDefault="006D5C09" w:rsidP="00A730A1">
            <w:pPr>
              <w:pStyle w:val="TableParagraph"/>
              <w:rPr>
                <w:b/>
                <w:sz w:val="20"/>
                <w:lang w:val="pt-BR"/>
              </w:rPr>
            </w:pPr>
          </w:p>
          <w:p w14:paraId="5E45BA2C" w14:textId="77777777" w:rsidR="006D5C09" w:rsidRPr="00B167F8" w:rsidRDefault="006D5C09" w:rsidP="00A730A1">
            <w:pPr>
              <w:pStyle w:val="TableParagraph"/>
              <w:spacing w:before="6"/>
              <w:rPr>
                <w:b/>
                <w:sz w:val="24"/>
                <w:lang w:val="pt-BR"/>
              </w:rPr>
            </w:pPr>
          </w:p>
          <w:p w14:paraId="340400AD" w14:textId="77777777" w:rsidR="006D5C09" w:rsidRPr="00B167F8" w:rsidRDefault="006D5C09" w:rsidP="00A730A1">
            <w:pPr>
              <w:pStyle w:val="TableParagraph"/>
              <w:ind w:left="298" w:right="291"/>
              <w:jc w:val="center"/>
              <w:rPr>
                <w:sz w:val="20"/>
                <w:lang w:val="pt-BR"/>
              </w:rPr>
            </w:pPr>
            <w:r w:rsidRPr="00B167F8">
              <w:rPr>
                <w:sz w:val="20"/>
                <w:lang w:val="pt-BR"/>
              </w:rPr>
              <w:t>0,025%</w:t>
            </w:r>
          </w:p>
        </w:tc>
        <w:tc>
          <w:tcPr>
            <w:tcW w:w="1701" w:type="dxa"/>
          </w:tcPr>
          <w:p w14:paraId="189ACCC2" w14:textId="77777777" w:rsidR="006D5C09" w:rsidRPr="00B167F8" w:rsidRDefault="006D5C09" w:rsidP="00A730A1">
            <w:pPr>
              <w:pStyle w:val="TableParagraph"/>
              <w:rPr>
                <w:b/>
                <w:sz w:val="20"/>
                <w:lang w:val="pt-BR"/>
              </w:rPr>
            </w:pPr>
          </w:p>
          <w:p w14:paraId="05ADF523" w14:textId="77777777" w:rsidR="006D5C09" w:rsidRPr="00B167F8" w:rsidRDefault="006D5C09" w:rsidP="00A730A1">
            <w:pPr>
              <w:pStyle w:val="TableParagraph"/>
              <w:spacing w:before="6"/>
              <w:rPr>
                <w:b/>
                <w:sz w:val="24"/>
                <w:lang w:val="pt-BR"/>
              </w:rPr>
            </w:pPr>
          </w:p>
          <w:p w14:paraId="7DA1FE34"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1A176684" w14:textId="77777777" w:rsidTr="006D5C09">
        <w:trPr>
          <w:trHeight w:val="1458"/>
        </w:trPr>
        <w:tc>
          <w:tcPr>
            <w:tcW w:w="851" w:type="dxa"/>
          </w:tcPr>
          <w:p w14:paraId="43857959" w14:textId="77777777" w:rsidR="006D5C09" w:rsidRPr="00B167F8" w:rsidRDefault="006D5C09" w:rsidP="00A730A1">
            <w:pPr>
              <w:pStyle w:val="TableParagraph"/>
              <w:rPr>
                <w:b/>
                <w:sz w:val="20"/>
                <w:lang w:val="pt-BR"/>
              </w:rPr>
            </w:pPr>
          </w:p>
          <w:p w14:paraId="728D313B" w14:textId="77777777" w:rsidR="006D5C09" w:rsidRPr="00B167F8" w:rsidRDefault="006D5C09" w:rsidP="00A730A1">
            <w:pPr>
              <w:pStyle w:val="TableParagraph"/>
              <w:spacing w:before="6"/>
              <w:rPr>
                <w:b/>
                <w:sz w:val="24"/>
                <w:lang w:val="pt-BR"/>
              </w:rPr>
            </w:pPr>
          </w:p>
          <w:p w14:paraId="2DA6A5D6" w14:textId="77777777" w:rsidR="006D5C09" w:rsidRPr="00B167F8" w:rsidRDefault="006D5C09" w:rsidP="00A730A1">
            <w:pPr>
              <w:pStyle w:val="TableParagraph"/>
              <w:ind w:right="194"/>
              <w:jc w:val="right"/>
              <w:rPr>
                <w:sz w:val="20"/>
                <w:lang w:val="pt-BR"/>
              </w:rPr>
            </w:pPr>
            <w:r w:rsidRPr="00B167F8">
              <w:rPr>
                <w:sz w:val="20"/>
                <w:lang w:val="pt-BR"/>
              </w:rPr>
              <w:t>2.3.5</w:t>
            </w:r>
          </w:p>
        </w:tc>
        <w:tc>
          <w:tcPr>
            <w:tcW w:w="5386" w:type="dxa"/>
          </w:tcPr>
          <w:p w14:paraId="6D34D0E4"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instalar e implantar o </w:t>
            </w:r>
            <w:r w:rsidR="00F520F7" w:rsidRPr="00F520F7">
              <w:rPr>
                <w:sz w:val="20"/>
                <w:lang w:val="pt-BR"/>
              </w:rPr>
              <w:t>PAPI na Cabeceira 29</w:t>
            </w:r>
            <w:r w:rsidRPr="00B167F8">
              <w:rPr>
                <w:sz w:val="20"/>
                <w:lang w:val="pt-BR"/>
              </w:rPr>
              <w:t>, de acordo com as especificações e prazos contidos no PEA.</w:t>
            </w:r>
          </w:p>
        </w:tc>
        <w:tc>
          <w:tcPr>
            <w:tcW w:w="1418" w:type="dxa"/>
          </w:tcPr>
          <w:p w14:paraId="1E3EA5FA" w14:textId="77777777" w:rsidR="006D5C09" w:rsidRPr="00B167F8" w:rsidRDefault="006D5C09" w:rsidP="00A730A1">
            <w:pPr>
              <w:pStyle w:val="TableParagraph"/>
              <w:rPr>
                <w:b/>
                <w:sz w:val="20"/>
                <w:lang w:val="pt-BR"/>
              </w:rPr>
            </w:pPr>
          </w:p>
          <w:p w14:paraId="64723811" w14:textId="77777777" w:rsidR="006D5C09" w:rsidRPr="00B167F8" w:rsidRDefault="006D5C09" w:rsidP="00A730A1">
            <w:pPr>
              <w:pStyle w:val="TableParagraph"/>
              <w:spacing w:before="6"/>
              <w:rPr>
                <w:b/>
                <w:sz w:val="24"/>
                <w:lang w:val="pt-BR"/>
              </w:rPr>
            </w:pPr>
          </w:p>
          <w:p w14:paraId="0CDDD2A0" w14:textId="77777777" w:rsidR="006D5C09" w:rsidRPr="00B167F8" w:rsidRDefault="006D5C09" w:rsidP="00A730A1">
            <w:pPr>
              <w:pStyle w:val="TableParagraph"/>
              <w:ind w:left="298" w:right="291"/>
              <w:jc w:val="center"/>
              <w:rPr>
                <w:sz w:val="20"/>
                <w:lang w:val="pt-BR"/>
              </w:rPr>
            </w:pPr>
            <w:r w:rsidRPr="00B167F8">
              <w:rPr>
                <w:sz w:val="20"/>
                <w:lang w:val="pt-BR"/>
              </w:rPr>
              <w:t>0,010%</w:t>
            </w:r>
          </w:p>
        </w:tc>
        <w:tc>
          <w:tcPr>
            <w:tcW w:w="1701" w:type="dxa"/>
          </w:tcPr>
          <w:p w14:paraId="34E5ED90" w14:textId="77777777" w:rsidR="006D5C09" w:rsidRPr="00B167F8" w:rsidRDefault="006D5C09" w:rsidP="00A730A1">
            <w:pPr>
              <w:pStyle w:val="TableParagraph"/>
              <w:rPr>
                <w:b/>
                <w:sz w:val="20"/>
                <w:lang w:val="pt-BR"/>
              </w:rPr>
            </w:pPr>
          </w:p>
          <w:p w14:paraId="73D771F2" w14:textId="77777777" w:rsidR="006D5C09" w:rsidRPr="00B167F8" w:rsidRDefault="006D5C09" w:rsidP="00A730A1">
            <w:pPr>
              <w:pStyle w:val="TableParagraph"/>
              <w:spacing w:before="6"/>
              <w:rPr>
                <w:b/>
                <w:sz w:val="24"/>
                <w:lang w:val="pt-BR"/>
              </w:rPr>
            </w:pPr>
          </w:p>
          <w:p w14:paraId="2B3B3971"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F520F7" w:rsidRPr="00B167F8" w14:paraId="30876291" w14:textId="77777777" w:rsidTr="00F520F7">
        <w:trPr>
          <w:trHeight w:val="1458"/>
        </w:trPr>
        <w:tc>
          <w:tcPr>
            <w:tcW w:w="851" w:type="dxa"/>
            <w:vAlign w:val="center"/>
          </w:tcPr>
          <w:p w14:paraId="0EC48DDA" w14:textId="77777777" w:rsidR="00F520F7" w:rsidRPr="00B167F8" w:rsidRDefault="00F520F7" w:rsidP="00F520F7">
            <w:pPr>
              <w:pStyle w:val="TableParagraph"/>
              <w:jc w:val="center"/>
              <w:rPr>
                <w:b/>
                <w:sz w:val="20"/>
                <w:lang w:val="pt-BR"/>
              </w:rPr>
            </w:pPr>
            <w:r w:rsidRPr="00B167F8">
              <w:rPr>
                <w:sz w:val="20"/>
                <w:lang w:val="pt-BR"/>
              </w:rPr>
              <w:t>2.3.6</w:t>
            </w:r>
          </w:p>
        </w:tc>
        <w:tc>
          <w:tcPr>
            <w:tcW w:w="5386" w:type="dxa"/>
          </w:tcPr>
          <w:p w14:paraId="2582AB01" w14:textId="77777777" w:rsidR="00F520F7" w:rsidRPr="00B167F8" w:rsidRDefault="00F520F7" w:rsidP="00F520F7">
            <w:pPr>
              <w:pStyle w:val="TableParagraph"/>
              <w:spacing w:before="176" w:line="360" w:lineRule="auto"/>
              <w:ind w:left="107" w:right="95"/>
              <w:jc w:val="both"/>
              <w:rPr>
                <w:sz w:val="20"/>
                <w:lang w:val="pt-BR"/>
              </w:rPr>
            </w:pPr>
            <w:r w:rsidRPr="00B167F8">
              <w:rPr>
                <w:sz w:val="20"/>
                <w:lang w:val="pt-BR"/>
              </w:rPr>
              <w:t xml:space="preserve">Deixar de </w:t>
            </w:r>
            <w:r>
              <w:rPr>
                <w:sz w:val="20"/>
                <w:lang w:val="pt-BR"/>
              </w:rPr>
              <w:t>i</w:t>
            </w:r>
            <w:r w:rsidRPr="00F520F7">
              <w:rPr>
                <w:sz w:val="20"/>
                <w:lang w:val="pt-BR"/>
              </w:rPr>
              <w:t>mplanta</w:t>
            </w:r>
            <w:r>
              <w:rPr>
                <w:sz w:val="20"/>
                <w:lang w:val="pt-BR"/>
              </w:rPr>
              <w:t>r</w:t>
            </w:r>
            <w:r w:rsidRPr="00F520F7">
              <w:rPr>
                <w:sz w:val="20"/>
                <w:lang w:val="pt-BR"/>
              </w:rPr>
              <w:t xml:space="preserve"> o Terminal de Carga Aérea (TECA</w:t>
            </w:r>
            <w:r>
              <w:rPr>
                <w:sz w:val="20"/>
                <w:lang w:val="pt-BR"/>
              </w:rPr>
              <w:t>)</w:t>
            </w:r>
            <w:r w:rsidRPr="00B167F8">
              <w:rPr>
                <w:sz w:val="20"/>
                <w:lang w:val="pt-BR"/>
              </w:rPr>
              <w:t>, de acordo com as especificações e prazos contidos no PEA.</w:t>
            </w:r>
          </w:p>
        </w:tc>
        <w:tc>
          <w:tcPr>
            <w:tcW w:w="1418" w:type="dxa"/>
          </w:tcPr>
          <w:p w14:paraId="20E711CB" w14:textId="77777777" w:rsidR="00F520F7" w:rsidRPr="00B167F8" w:rsidRDefault="00F520F7" w:rsidP="00F520F7">
            <w:pPr>
              <w:pStyle w:val="TableParagraph"/>
              <w:rPr>
                <w:b/>
                <w:sz w:val="20"/>
                <w:lang w:val="pt-BR"/>
              </w:rPr>
            </w:pPr>
          </w:p>
          <w:p w14:paraId="5BA256B6" w14:textId="77777777" w:rsidR="00F520F7" w:rsidRPr="00B167F8" w:rsidRDefault="00F520F7" w:rsidP="00F520F7">
            <w:pPr>
              <w:pStyle w:val="TableParagraph"/>
              <w:spacing w:before="6"/>
              <w:rPr>
                <w:b/>
                <w:sz w:val="24"/>
                <w:lang w:val="pt-BR"/>
              </w:rPr>
            </w:pPr>
          </w:p>
          <w:p w14:paraId="7DE56645"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64916352" w14:textId="77777777" w:rsidR="00F520F7" w:rsidRPr="00B167F8" w:rsidRDefault="00F520F7" w:rsidP="00F520F7">
            <w:pPr>
              <w:pStyle w:val="TableParagraph"/>
              <w:rPr>
                <w:b/>
                <w:sz w:val="20"/>
                <w:lang w:val="pt-BR"/>
              </w:rPr>
            </w:pPr>
          </w:p>
          <w:p w14:paraId="389C1D2D" w14:textId="77777777" w:rsidR="00F520F7" w:rsidRPr="00B167F8" w:rsidRDefault="00F520F7" w:rsidP="00F520F7">
            <w:pPr>
              <w:pStyle w:val="TableParagraph"/>
              <w:spacing w:before="6"/>
              <w:rPr>
                <w:b/>
                <w:sz w:val="24"/>
                <w:lang w:val="pt-BR"/>
              </w:rPr>
            </w:pPr>
          </w:p>
          <w:p w14:paraId="58181FC3"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r w:rsidR="00F520F7" w:rsidRPr="00B167F8" w14:paraId="5EA7057B" w14:textId="77777777" w:rsidTr="006D5C09">
        <w:trPr>
          <w:trHeight w:val="1458"/>
        </w:trPr>
        <w:tc>
          <w:tcPr>
            <w:tcW w:w="851" w:type="dxa"/>
          </w:tcPr>
          <w:p w14:paraId="54DD2FA3" w14:textId="77777777" w:rsidR="00F520F7" w:rsidRPr="00B167F8" w:rsidRDefault="00F520F7" w:rsidP="00F520F7">
            <w:pPr>
              <w:pStyle w:val="TableParagraph"/>
              <w:rPr>
                <w:b/>
                <w:sz w:val="20"/>
                <w:lang w:val="pt-BR"/>
              </w:rPr>
            </w:pPr>
          </w:p>
          <w:p w14:paraId="44796DAF" w14:textId="77777777" w:rsidR="00F520F7" w:rsidRPr="00B167F8" w:rsidRDefault="00F520F7" w:rsidP="00F520F7">
            <w:pPr>
              <w:pStyle w:val="TableParagraph"/>
              <w:spacing w:before="6"/>
              <w:rPr>
                <w:b/>
                <w:sz w:val="24"/>
                <w:lang w:val="pt-BR"/>
              </w:rPr>
            </w:pPr>
          </w:p>
          <w:p w14:paraId="0171BAE1" w14:textId="77777777" w:rsidR="00F520F7" w:rsidRPr="00B167F8" w:rsidRDefault="00F520F7" w:rsidP="00F520F7">
            <w:pPr>
              <w:pStyle w:val="TableParagraph"/>
              <w:ind w:right="194"/>
              <w:jc w:val="right"/>
              <w:rPr>
                <w:sz w:val="20"/>
                <w:lang w:val="pt-BR"/>
              </w:rPr>
            </w:pPr>
            <w:r w:rsidRPr="00B167F8">
              <w:rPr>
                <w:sz w:val="20"/>
                <w:lang w:val="pt-BR"/>
              </w:rPr>
              <w:t>2.3.</w:t>
            </w:r>
            <w:r>
              <w:rPr>
                <w:sz w:val="20"/>
                <w:lang w:val="pt-BR"/>
              </w:rPr>
              <w:t>7</w:t>
            </w:r>
          </w:p>
        </w:tc>
        <w:tc>
          <w:tcPr>
            <w:tcW w:w="5386" w:type="dxa"/>
          </w:tcPr>
          <w:p w14:paraId="031AF739" w14:textId="77777777" w:rsidR="00F520F7" w:rsidRPr="00B167F8" w:rsidRDefault="00F520F7" w:rsidP="00F520F7">
            <w:pPr>
              <w:pStyle w:val="TableParagraph"/>
              <w:spacing w:before="176" w:line="360" w:lineRule="auto"/>
              <w:ind w:left="107" w:right="94"/>
              <w:jc w:val="both"/>
              <w:rPr>
                <w:sz w:val="20"/>
                <w:lang w:val="pt-BR"/>
              </w:rPr>
            </w:pPr>
            <w:r w:rsidRPr="00B167F8">
              <w:rPr>
                <w:sz w:val="20"/>
                <w:lang w:val="pt-BR"/>
              </w:rPr>
              <w:t>Deixar de executar demais obras ou intervenções no Complexo Aeroportuário, de acordo com as especificações e prazos contidos no PEA.</w:t>
            </w:r>
          </w:p>
        </w:tc>
        <w:tc>
          <w:tcPr>
            <w:tcW w:w="1418" w:type="dxa"/>
          </w:tcPr>
          <w:p w14:paraId="3C8B0300" w14:textId="77777777" w:rsidR="00F520F7" w:rsidRPr="00B167F8" w:rsidRDefault="00F520F7" w:rsidP="00F520F7">
            <w:pPr>
              <w:pStyle w:val="TableParagraph"/>
              <w:rPr>
                <w:b/>
                <w:sz w:val="20"/>
                <w:lang w:val="pt-BR"/>
              </w:rPr>
            </w:pPr>
          </w:p>
          <w:p w14:paraId="3BFEEC4E" w14:textId="77777777" w:rsidR="00F520F7" w:rsidRPr="00B167F8" w:rsidRDefault="00F520F7" w:rsidP="00F520F7">
            <w:pPr>
              <w:pStyle w:val="TableParagraph"/>
              <w:spacing w:before="6"/>
              <w:rPr>
                <w:b/>
                <w:sz w:val="24"/>
                <w:lang w:val="pt-BR"/>
              </w:rPr>
            </w:pPr>
          </w:p>
          <w:p w14:paraId="3DBC3AA3"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792251EF" w14:textId="77777777" w:rsidR="00F520F7" w:rsidRPr="00B167F8" w:rsidRDefault="00F520F7" w:rsidP="00F520F7">
            <w:pPr>
              <w:pStyle w:val="TableParagraph"/>
              <w:rPr>
                <w:b/>
                <w:sz w:val="20"/>
                <w:lang w:val="pt-BR"/>
              </w:rPr>
            </w:pPr>
          </w:p>
          <w:p w14:paraId="34AE2C0B" w14:textId="77777777" w:rsidR="00F520F7" w:rsidRPr="00B167F8" w:rsidRDefault="00F520F7" w:rsidP="00F520F7">
            <w:pPr>
              <w:pStyle w:val="TableParagraph"/>
              <w:spacing w:before="6"/>
              <w:rPr>
                <w:b/>
                <w:sz w:val="24"/>
                <w:lang w:val="pt-BR"/>
              </w:rPr>
            </w:pPr>
          </w:p>
          <w:p w14:paraId="18DC8355"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bl>
    <w:p w14:paraId="488A22F7" w14:textId="77777777" w:rsidR="006D5C09" w:rsidRDefault="006D5C09" w:rsidP="002D2317">
      <w:pPr>
        <w:rPr>
          <w:sz w:val="20"/>
          <w:szCs w:val="19"/>
          <w:lang w:val="pt-BR"/>
        </w:rPr>
      </w:pPr>
    </w:p>
    <w:p w14:paraId="766C2B0E" w14:textId="77777777" w:rsidR="006D5C09" w:rsidRDefault="006D5C09" w:rsidP="002D2317">
      <w:pPr>
        <w:rPr>
          <w:sz w:val="20"/>
          <w:szCs w:val="19"/>
          <w:lang w:val="pt-BR"/>
        </w:rPr>
      </w:pPr>
    </w:p>
    <w:sectPr w:rsidR="006D5C09" w:rsidSect="007D5587">
      <w:headerReference w:type="default" r:id="rId7"/>
      <w:footerReference w:type="default" r:id="rId8"/>
      <w:pgSz w:w="11900" w:h="16840"/>
      <w:pgMar w:top="1985" w:right="985" w:bottom="1276" w:left="1418" w:header="1276"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888D" w14:textId="77777777" w:rsidR="00B43FC7" w:rsidRDefault="00B43FC7">
      <w:r>
        <w:separator/>
      </w:r>
    </w:p>
  </w:endnote>
  <w:endnote w:type="continuationSeparator" w:id="0">
    <w:p w14:paraId="0D8E3292" w14:textId="77777777" w:rsidR="00B43FC7" w:rsidRDefault="00B4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FBD6" w14:textId="77777777" w:rsidR="00922BB9" w:rsidRDefault="00922BB9">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70D1" w14:textId="77777777" w:rsidR="00B43FC7" w:rsidRDefault="00B43FC7">
      <w:r>
        <w:separator/>
      </w:r>
    </w:p>
  </w:footnote>
  <w:footnote w:type="continuationSeparator" w:id="0">
    <w:p w14:paraId="451AEB7F" w14:textId="77777777" w:rsidR="00B43FC7" w:rsidRDefault="00B4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7092" w14:textId="77777777" w:rsidR="00922BB9" w:rsidRDefault="00EA16E2" w:rsidP="00EA16E2">
    <w:pPr>
      <w:pStyle w:val="Corpodetexto"/>
      <w:spacing w:line="14" w:lineRule="auto"/>
      <w:jc w:val="center"/>
      <w:rPr>
        <w:sz w:val="2"/>
      </w:rPr>
    </w:pPr>
    <w:r>
      <w:rPr>
        <w:noProof/>
      </w:rPr>
      <w:drawing>
        <wp:anchor distT="0" distB="0" distL="114300" distR="114300" simplePos="0" relativeHeight="251658240" behindDoc="0" locked="0" layoutInCell="1" allowOverlap="1" wp14:anchorId="70B73F86" wp14:editId="410CF230">
          <wp:simplePos x="0" y="0"/>
          <wp:positionH relativeFrom="margin">
            <wp:posOffset>2165350</wp:posOffset>
          </wp:positionH>
          <wp:positionV relativeFrom="paragraph">
            <wp:posOffset>-740493</wp:posOffset>
          </wp:positionV>
          <wp:extent cx="1699404" cy="1080000"/>
          <wp:effectExtent l="0" t="0" r="0" b="6350"/>
          <wp:wrapNone/>
          <wp:docPr id="13" name="Imagem 1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7B45"/>
    <w:multiLevelType w:val="multilevel"/>
    <w:tmpl w:val="C21C2EB6"/>
    <w:lvl w:ilvl="0">
      <w:start w:val="2"/>
      <w:numFmt w:val="decimal"/>
      <w:lvlText w:val="%1"/>
      <w:lvlJc w:val="left"/>
      <w:pPr>
        <w:ind w:left="932" w:hanging="708"/>
      </w:pPr>
      <w:rPr>
        <w:rFonts w:hint="default"/>
      </w:rPr>
    </w:lvl>
    <w:lvl w:ilvl="1">
      <w:start w:val="1"/>
      <w:numFmt w:val="decimal"/>
      <w:lvlText w:val="%1.%2."/>
      <w:lvlJc w:val="left"/>
      <w:pPr>
        <w:ind w:left="932" w:hanging="708"/>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1" w15:restartNumberingAfterBreak="0">
    <w:nsid w:val="21712CEE"/>
    <w:multiLevelType w:val="multilevel"/>
    <w:tmpl w:val="5866DB94"/>
    <w:lvl w:ilvl="0">
      <w:start w:val="1"/>
      <w:numFmt w:val="decimal"/>
      <w:lvlText w:val="%1."/>
      <w:lvlJc w:val="left"/>
      <w:pPr>
        <w:ind w:left="240" w:hanging="689"/>
      </w:pPr>
      <w:rPr>
        <w:rFonts w:ascii="Calibri" w:eastAsia="Calibri" w:hAnsi="Calibri" w:cs="Calibri" w:hint="default"/>
        <w:w w:val="101"/>
        <w:sz w:val="19"/>
        <w:szCs w:val="19"/>
      </w:rPr>
    </w:lvl>
    <w:lvl w:ilvl="1">
      <w:start w:val="1"/>
      <w:numFmt w:val="decimal"/>
      <w:lvlText w:val="%1.%2."/>
      <w:lvlJc w:val="left"/>
      <w:pPr>
        <w:ind w:left="240" w:hanging="689"/>
      </w:pPr>
      <w:rPr>
        <w:rFonts w:ascii="Calibri" w:eastAsia="Calibri" w:hAnsi="Calibri" w:cs="Calibri" w:hint="default"/>
        <w:spacing w:val="-3"/>
        <w:w w:val="101"/>
        <w:sz w:val="19"/>
        <w:szCs w:val="19"/>
      </w:rPr>
    </w:lvl>
    <w:lvl w:ilvl="2">
      <w:numFmt w:val="bullet"/>
      <w:lvlText w:val="•"/>
      <w:lvlJc w:val="left"/>
      <w:pPr>
        <w:ind w:left="2260" w:hanging="689"/>
      </w:pPr>
      <w:rPr>
        <w:rFonts w:hint="default"/>
      </w:rPr>
    </w:lvl>
    <w:lvl w:ilvl="3">
      <w:numFmt w:val="bullet"/>
      <w:lvlText w:val="•"/>
      <w:lvlJc w:val="left"/>
      <w:pPr>
        <w:ind w:left="3270" w:hanging="689"/>
      </w:pPr>
      <w:rPr>
        <w:rFonts w:hint="default"/>
      </w:rPr>
    </w:lvl>
    <w:lvl w:ilvl="4">
      <w:numFmt w:val="bullet"/>
      <w:lvlText w:val="•"/>
      <w:lvlJc w:val="left"/>
      <w:pPr>
        <w:ind w:left="4280" w:hanging="689"/>
      </w:pPr>
      <w:rPr>
        <w:rFonts w:hint="default"/>
      </w:rPr>
    </w:lvl>
    <w:lvl w:ilvl="5">
      <w:numFmt w:val="bullet"/>
      <w:lvlText w:val="•"/>
      <w:lvlJc w:val="left"/>
      <w:pPr>
        <w:ind w:left="5290" w:hanging="689"/>
      </w:pPr>
      <w:rPr>
        <w:rFonts w:hint="default"/>
      </w:rPr>
    </w:lvl>
    <w:lvl w:ilvl="6">
      <w:numFmt w:val="bullet"/>
      <w:lvlText w:val="•"/>
      <w:lvlJc w:val="left"/>
      <w:pPr>
        <w:ind w:left="6300" w:hanging="689"/>
      </w:pPr>
      <w:rPr>
        <w:rFonts w:hint="default"/>
      </w:rPr>
    </w:lvl>
    <w:lvl w:ilvl="7">
      <w:numFmt w:val="bullet"/>
      <w:lvlText w:val="•"/>
      <w:lvlJc w:val="left"/>
      <w:pPr>
        <w:ind w:left="7310" w:hanging="689"/>
      </w:pPr>
      <w:rPr>
        <w:rFonts w:hint="default"/>
      </w:rPr>
    </w:lvl>
    <w:lvl w:ilvl="8">
      <w:numFmt w:val="bullet"/>
      <w:lvlText w:val="•"/>
      <w:lvlJc w:val="left"/>
      <w:pPr>
        <w:ind w:left="8320" w:hanging="689"/>
      </w:pPr>
      <w:rPr>
        <w:rFonts w:hint="default"/>
      </w:rPr>
    </w:lvl>
  </w:abstractNum>
  <w:abstractNum w:abstractNumId="2" w15:restartNumberingAfterBreak="0">
    <w:nsid w:val="24C300E1"/>
    <w:multiLevelType w:val="multilevel"/>
    <w:tmpl w:val="23BC4DA8"/>
    <w:lvl w:ilvl="0">
      <w:start w:val="1"/>
      <w:numFmt w:val="decimal"/>
      <w:lvlText w:val="%1."/>
      <w:lvlJc w:val="left"/>
      <w:pPr>
        <w:ind w:left="1292" w:hanging="360"/>
        <w:jc w:val="left"/>
      </w:pPr>
      <w:rPr>
        <w:rFonts w:ascii="Calibri" w:eastAsia="Calibri" w:hAnsi="Calibri" w:cs="Calibri" w:hint="default"/>
        <w:spacing w:val="-1"/>
        <w:w w:val="99"/>
        <w:sz w:val="20"/>
        <w:szCs w:val="20"/>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2433" w:hanging="708"/>
      </w:pPr>
      <w:rPr>
        <w:rFonts w:hint="default"/>
      </w:rPr>
    </w:lvl>
    <w:lvl w:ilvl="3">
      <w:numFmt w:val="bullet"/>
      <w:lvlText w:val="•"/>
      <w:lvlJc w:val="left"/>
      <w:pPr>
        <w:ind w:left="3566" w:hanging="708"/>
      </w:pPr>
      <w:rPr>
        <w:rFonts w:hint="default"/>
      </w:rPr>
    </w:lvl>
    <w:lvl w:ilvl="4">
      <w:numFmt w:val="bullet"/>
      <w:lvlText w:val="•"/>
      <w:lvlJc w:val="left"/>
      <w:pPr>
        <w:ind w:left="4700" w:hanging="708"/>
      </w:pPr>
      <w:rPr>
        <w:rFonts w:hint="default"/>
      </w:rPr>
    </w:lvl>
    <w:lvl w:ilvl="5">
      <w:numFmt w:val="bullet"/>
      <w:lvlText w:val="•"/>
      <w:lvlJc w:val="left"/>
      <w:pPr>
        <w:ind w:left="5833" w:hanging="708"/>
      </w:pPr>
      <w:rPr>
        <w:rFonts w:hint="default"/>
      </w:rPr>
    </w:lvl>
    <w:lvl w:ilvl="6">
      <w:numFmt w:val="bullet"/>
      <w:lvlText w:val="•"/>
      <w:lvlJc w:val="left"/>
      <w:pPr>
        <w:ind w:left="6966" w:hanging="708"/>
      </w:pPr>
      <w:rPr>
        <w:rFonts w:hint="default"/>
      </w:rPr>
    </w:lvl>
    <w:lvl w:ilvl="7">
      <w:numFmt w:val="bullet"/>
      <w:lvlText w:val="•"/>
      <w:lvlJc w:val="left"/>
      <w:pPr>
        <w:ind w:left="8100" w:hanging="708"/>
      </w:pPr>
      <w:rPr>
        <w:rFonts w:hint="default"/>
      </w:rPr>
    </w:lvl>
    <w:lvl w:ilvl="8">
      <w:numFmt w:val="bullet"/>
      <w:lvlText w:val="•"/>
      <w:lvlJc w:val="left"/>
      <w:pPr>
        <w:ind w:left="9233" w:hanging="708"/>
      </w:pPr>
      <w:rPr>
        <w:rFonts w:hint="default"/>
      </w:rPr>
    </w:lvl>
  </w:abstractNum>
  <w:abstractNum w:abstractNumId="3" w15:restartNumberingAfterBreak="0">
    <w:nsid w:val="304A4EEE"/>
    <w:multiLevelType w:val="multilevel"/>
    <w:tmpl w:val="E124CD6E"/>
    <w:lvl w:ilvl="0">
      <w:start w:val="5"/>
      <w:numFmt w:val="decimal"/>
      <w:lvlText w:val="%1"/>
      <w:lvlJc w:val="left"/>
      <w:pPr>
        <w:ind w:left="932" w:hanging="708"/>
        <w:jc w:val="left"/>
      </w:pPr>
      <w:rPr>
        <w:rFonts w:hint="default"/>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4" w15:restartNumberingAfterBreak="0">
    <w:nsid w:val="3FD51C84"/>
    <w:multiLevelType w:val="multilevel"/>
    <w:tmpl w:val="F63E745C"/>
    <w:lvl w:ilvl="0">
      <w:start w:val="1"/>
      <w:numFmt w:val="decimal"/>
      <w:lvlText w:val="%1"/>
      <w:lvlJc w:val="left"/>
      <w:pPr>
        <w:ind w:left="1640" w:hanging="708"/>
      </w:pPr>
      <w:rPr>
        <w:rFonts w:hint="default"/>
      </w:rPr>
    </w:lvl>
    <w:lvl w:ilvl="1">
      <w:start w:val="1"/>
      <w:numFmt w:val="decimal"/>
      <w:lvlText w:val="%1.%2."/>
      <w:lvlJc w:val="left"/>
      <w:pPr>
        <w:ind w:left="1640" w:hanging="708"/>
      </w:pPr>
      <w:rPr>
        <w:rFonts w:ascii="Calibri" w:eastAsia="Calibri" w:hAnsi="Calibri" w:cs="Calibri" w:hint="default"/>
        <w:spacing w:val="-1"/>
        <w:w w:val="99"/>
        <w:sz w:val="20"/>
        <w:szCs w:val="20"/>
      </w:rPr>
    </w:lvl>
    <w:lvl w:ilvl="2">
      <w:start w:val="1"/>
      <w:numFmt w:val="decimal"/>
      <w:lvlText w:val="%1.%2.%3."/>
      <w:lvlJc w:val="left"/>
      <w:pPr>
        <w:ind w:left="932" w:hanging="708"/>
      </w:pPr>
      <w:rPr>
        <w:rFonts w:ascii="Calibri" w:eastAsia="Calibri" w:hAnsi="Calibri" w:cs="Calibri" w:hint="default"/>
        <w:spacing w:val="-1"/>
        <w:w w:val="99"/>
        <w:sz w:val="20"/>
        <w:szCs w:val="20"/>
      </w:rPr>
    </w:lvl>
    <w:lvl w:ilvl="3">
      <w:numFmt w:val="bullet"/>
      <w:lvlText w:val="•"/>
      <w:lvlJc w:val="left"/>
      <w:pPr>
        <w:ind w:left="3831" w:hanging="708"/>
      </w:pPr>
      <w:rPr>
        <w:rFonts w:hint="default"/>
      </w:rPr>
    </w:lvl>
    <w:lvl w:ilvl="4">
      <w:numFmt w:val="bullet"/>
      <w:lvlText w:val="•"/>
      <w:lvlJc w:val="left"/>
      <w:pPr>
        <w:ind w:left="4926" w:hanging="708"/>
      </w:pPr>
      <w:rPr>
        <w:rFonts w:hint="default"/>
      </w:rPr>
    </w:lvl>
    <w:lvl w:ilvl="5">
      <w:numFmt w:val="bullet"/>
      <w:lvlText w:val="•"/>
      <w:lvlJc w:val="left"/>
      <w:pPr>
        <w:ind w:left="6022" w:hanging="708"/>
      </w:pPr>
      <w:rPr>
        <w:rFonts w:hint="default"/>
      </w:rPr>
    </w:lvl>
    <w:lvl w:ilvl="6">
      <w:numFmt w:val="bullet"/>
      <w:lvlText w:val="•"/>
      <w:lvlJc w:val="left"/>
      <w:pPr>
        <w:ind w:left="7117" w:hanging="708"/>
      </w:pPr>
      <w:rPr>
        <w:rFonts w:hint="default"/>
      </w:rPr>
    </w:lvl>
    <w:lvl w:ilvl="7">
      <w:numFmt w:val="bullet"/>
      <w:lvlText w:val="•"/>
      <w:lvlJc w:val="left"/>
      <w:pPr>
        <w:ind w:left="8213" w:hanging="708"/>
      </w:pPr>
      <w:rPr>
        <w:rFonts w:hint="default"/>
      </w:rPr>
    </w:lvl>
    <w:lvl w:ilvl="8">
      <w:numFmt w:val="bullet"/>
      <w:lvlText w:val="•"/>
      <w:lvlJc w:val="left"/>
      <w:pPr>
        <w:ind w:left="9308" w:hanging="708"/>
      </w:pPr>
      <w:rPr>
        <w:rFonts w:hint="default"/>
      </w:rPr>
    </w:lvl>
  </w:abstractNum>
  <w:abstractNum w:abstractNumId="5" w15:restartNumberingAfterBreak="0">
    <w:nsid w:val="48437CBC"/>
    <w:multiLevelType w:val="multilevel"/>
    <w:tmpl w:val="AFB2C8BA"/>
    <w:lvl w:ilvl="0">
      <w:start w:val="3"/>
      <w:numFmt w:val="decimal"/>
      <w:lvlText w:val="%1"/>
      <w:lvlJc w:val="left"/>
      <w:pPr>
        <w:ind w:left="1640" w:hanging="708"/>
        <w:jc w:val="left"/>
      </w:pPr>
      <w:rPr>
        <w:rFonts w:hint="default"/>
      </w:rPr>
    </w:lvl>
    <w:lvl w:ilvl="1">
      <w:start w:val="1"/>
      <w:numFmt w:val="decimal"/>
      <w:lvlText w:val="%1.%2."/>
      <w:lvlJc w:val="left"/>
      <w:pPr>
        <w:ind w:left="1640" w:hanging="708"/>
        <w:jc w:val="left"/>
      </w:pPr>
      <w:rPr>
        <w:rFonts w:ascii="Calibri" w:eastAsia="Calibri" w:hAnsi="Calibri" w:cs="Calibri" w:hint="default"/>
        <w:spacing w:val="-1"/>
        <w:w w:val="99"/>
        <w:sz w:val="20"/>
        <w:szCs w:val="20"/>
      </w:rPr>
    </w:lvl>
    <w:lvl w:ilvl="2">
      <w:start w:val="1"/>
      <w:numFmt w:val="decimal"/>
      <w:lvlText w:val="%1.%2.%3."/>
      <w:lvlJc w:val="left"/>
      <w:pPr>
        <w:ind w:left="932" w:hanging="708"/>
        <w:jc w:val="left"/>
      </w:pPr>
      <w:rPr>
        <w:rFonts w:ascii="Calibri" w:eastAsia="Calibri" w:hAnsi="Calibri" w:cs="Calibri" w:hint="default"/>
        <w:spacing w:val="-1"/>
        <w:w w:val="99"/>
        <w:sz w:val="20"/>
        <w:szCs w:val="20"/>
      </w:rPr>
    </w:lvl>
    <w:lvl w:ilvl="3">
      <w:numFmt w:val="bullet"/>
      <w:lvlText w:val="•"/>
      <w:lvlJc w:val="left"/>
      <w:pPr>
        <w:ind w:left="3831" w:hanging="708"/>
      </w:pPr>
      <w:rPr>
        <w:rFonts w:hint="default"/>
      </w:rPr>
    </w:lvl>
    <w:lvl w:ilvl="4">
      <w:numFmt w:val="bullet"/>
      <w:lvlText w:val="•"/>
      <w:lvlJc w:val="left"/>
      <w:pPr>
        <w:ind w:left="4926" w:hanging="708"/>
      </w:pPr>
      <w:rPr>
        <w:rFonts w:hint="default"/>
      </w:rPr>
    </w:lvl>
    <w:lvl w:ilvl="5">
      <w:numFmt w:val="bullet"/>
      <w:lvlText w:val="•"/>
      <w:lvlJc w:val="left"/>
      <w:pPr>
        <w:ind w:left="6022" w:hanging="708"/>
      </w:pPr>
      <w:rPr>
        <w:rFonts w:hint="default"/>
      </w:rPr>
    </w:lvl>
    <w:lvl w:ilvl="6">
      <w:numFmt w:val="bullet"/>
      <w:lvlText w:val="•"/>
      <w:lvlJc w:val="left"/>
      <w:pPr>
        <w:ind w:left="7117" w:hanging="708"/>
      </w:pPr>
      <w:rPr>
        <w:rFonts w:hint="default"/>
      </w:rPr>
    </w:lvl>
    <w:lvl w:ilvl="7">
      <w:numFmt w:val="bullet"/>
      <w:lvlText w:val="•"/>
      <w:lvlJc w:val="left"/>
      <w:pPr>
        <w:ind w:left="8213" w:hanging="708"/>
      </w:pPr>
      <w:rPr>
        <w:rFonts w:hint="default"/>
      </w:rPr>
    </w:lvl>
    <w:lvl w:ilvl="8">
      <w:numFmt w:val="bullet"/>
      <w:lvlText w:val="•"/>
      <w:lvlJc w:val="left"/>
      <w:pPr>
        <w:ind w:left="9308" w:hanging="708"/>
      </w:pPr>
      <w:rPr>
        <w:rFonts w:hint="default"/>
      </w:rPr>
    </w:lvl>
  </w:abstractNum>
  <w:abstractNum w:abstractNumId="6" w15:restartNumberingAfterBreak="0">
    <w:nsid w:val="53BD3BE0"/>
    <w:multiLevelType w:val="multilevel"/>
    <w:tmpl w:val="46EC5A2C"/>
    <w:lvl w:ilvl="0">
      <w:start w:val="4"/>
      <w:numFmt w:val="decimal"/>
      <w:lvlText w:val="%1"/>
      <w:lvlJc w:val="left"/>
      <w:pPr>
        <w:ind w:left="932" w:hanging="708"/>
      </w:pPr>
      <w:rPr>
        <w:rFonts w:hint="default"/>
      </w:rPr>
    </w:lvl>
    <w:lvl w:ilvl="1">
      <w:start w:val="1"/>
      <w:numFmt w:val="decimal"/>
      <w:lvlText w:val="%1.%2."/>
      <w:lvlJc w:val="left"/>
      <w:pPr>
        <w:ind w:left="932" w:hanging="708"/>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7" w15:restartNumberingAfterBreak="0">
    <w:nsid w:val="6900732D"/>
    <w:multiLevelType w:val="multilevel"/>
    <w:tmpl w:val="483EFD36"/>
    <w:lvl w:ilvl="0">
      <w:start w:val="2"/>
      <w:numFmt w:val="decimal"/>
      <w:lvlText w:val="%1"/>
      <w:lvlJc w:val="left"/>
      <w:pPr>
        <w:ind w:left="932" w:hanging="708"/>
        <w:jc w:val="left"/>
      </w:pPr>
      <w:rPr>
        <w:rFonts w:hint="default"/>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A7"/>
    <w:rsid w:val="00063EEF"/>
    <w:rsid w:val="00064E5E"/>
    <w:rsid w:val="0008643C"/>
    <w:rsid w:val="000D4959"/>
    <w:rsid w:val="000F47CF"/>
    <w:rsid w:val="00127B13"/>
    <w:rsid w:val="001D615C"/>
    <w:rsid w:val="001E18E3"/>
    <w:rsid w:val="0027518C"/>
    <w:rsid w:val="002A0421"/>
    <w:rsid w:val="002D2317"/>
    <w:rsid w:val="00303FDB"/>
    <w:rsid w:val="00320695"/>
    <w:rsid w:val="00382F4A"/>
    <w:rsid w:val="00395EA3"/>
    <w:rsid w:val="003A2A1D"/>
    <w:rsid w:val="003C004E"/>
    <w:rsid w:val="005146CF"/>
    <w:rsid w:val="005D2553"/>
    <w:rsid w:val="00655B83"/>
    <w:rsid w:val="00681327"/>
    <w:rsid w:val="006B2EB0"/>
    <w:rsid w:val="006D5C09"/>
    <w:rsid w:val="007235EF"/>
    <w:rsid w:val="007D5587"/>
    <w:rsid w:val="00842F13"/>
    <w:rsid w:val="0084511A"/>
    <w:rsid w:val="008C0588"/>
    <w:rsid w:val="008C091D"/>
    <w:rsid w:val="008D13D2"/>
    <w:rsid w:val="008E09AB"/>
    <w:rsid w:val="00922BB9"/>
    <w:rsid w:val="00A1163D"/>
    <w:rsid w:val="00B167F8"/>
    <w:rsid w:val="00B43FC7"/>
    <w:rsid w:val="00B55E12"/>
    <w:rsid w:val="00B75F2C"/>
    <w:rsid w:val="00BF724E"/>
    <w:rsid w:val="00C56C8F"/>
    <w:rsid w:val="00CA2DB0"/>
    <w:rsid w:val="00CD464E"/>
    <w:rsid w:val="00D07612"/>
    <w:rsid w:val="00D13D04"/>
    <w:rsid w:val="00D43A47"/>
    <w:rsid w:val="00D530E0"/>
    <w:rsid w:val="00D6060F"/>
    <w:rsid w:val="00DD65FB"/>
    <w:rsid w:val="00EA16E2"/>
    <w:rsid w:val="00F23B40"/>
    <w:rsid w:val="00F2691A"/>
    <w:rsid w:val="00F520F7"/>
    <w:rsid w:val="00FA1224"/>
    <w:rsid w:val="00FB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7781"/>
  <w15:docId w15:val="{35722ED8-8AC7-456F-9924-DD77D31F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5D2553"/>
    <w:rPr>
      <w:rFonts w:ascii="Calibri" w:eastAsia="Calibri" w:hAnsi="Calibri" w:cs="Calibri"/>
      <w:sz w:val="19"/>
      <w:szCs w:val="19"/>
    </w:rPr>
  </w:style>
  <w:style w:type="table" w:customStyle="1" w:styleId="TableNormal1">
    <w:name w:val="Table Normal1"/>
    <w:uiPriority w:val="2"/>
    <w:semiHidden/>
    <w:unhideWhenUsed/>
    <w:qFormat/>
    <w:rsid w:val="002D2317"/>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D2317"/>
    <w:rPr>
      <w:rFonts w:ascii="Segoe UI" w:hAnsi="Segoe UI" w:cs="Segoe UI"/>
      <w:sz w:val="18"/>
      <w:szCs w:val="18"/>
    </w:rPr>
  </w:style>
  <w:style w:type="character" w:customStyle="1" w:styleId="TextodebaloChar">
    <w:name w:val="Texto de balão Char"/>
    <w:basedOn w:val="Fontepargpadro"/>
    <w:link w:val="Textodebalo"/>
    <w:uiPriority w:val="99"/>
    <w:semiHidden/>
    <w:rsid w:val="002D23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2190</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CP 31.18</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31.18</dc:title>
  <dc:creator>William Santos</dc:creator>
  <cp:lastModifiedBy>Joao Paulo Correa Neves</cp:lastModifiedBy>
  <cp:revision>13</cp:revision>
  <cp:lastPrinted>2019-04-27T01:53:00Z</cp:lastPrinted>
  <dcterms:created xsi:type="dcterms:W3CDTF">2019-03-26T13:13:00Z</dcterms:created>
  <dcterms:modified xsi:type="dcterms:W3CDTF">2019-04-27T01:59:00Z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2.5.2.5233</vt:lpwstr>
  </property>
  <property fmtid="{D5CDD505-2E9C-101B-9397-08002B2CF9AE}" pid="4" name="LastSaved">
    <vt:filetime>2018-07-20T00:00:00Z</vt:filetime>
  </property>
</Properties>
</file>