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theme/themeOverride1.xml" ContentType="application/vnd.openxmlformats-officedocument.themeOverride+xml"/>
  <Override PartName="/word/charts/chart7.xml" ContentType="application/vnd.openxmlformats-officedocument.drawingml.chart+xml"/>
  <Override PartName="/word/theme/themeOverride2.xml" ContentType="application/vnd.openxmlformats-officedocument.themeOverride+xml"/>
  <Override PartName="/word/charts/chart8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23FB9" w:rsidRPr="00A13D30" w:rsidRDefault="00C0164E" w:rsidP="00223FB9">
      <w:pPr>
        <w:spacing w:after="0" w:line="240" w:lineRule="auto"/>
        <w:jc w:val="center"/>
        <w:rPr>
          <w:rFonts w:cstheme="minorHAnsi"/>
          <w:b/>
          <w:sz w:val="24"/>
          <w:szCs w:val="24"/>
        </w:rPr>
      </w:pPr>
      <w:r>
        <w:rPr>
          <w:rFonts w:cstheme="minorHAnsi"/>
          <w:b/>
          <w:sz w:val="24"/>
          <w:szCs w:val="24"/>
        </w:rPr>
        <w:t xml:space="preserve"> </w:t>
      </w:r>
    </w:p>
    <w:p w:rsidR="00223FB9" w:rsidRPr="00A13D30" w:rsidRDefault="00223FB9" w:rsidP="00223FB9">
      <w:pPr>
        <w:spacing w:after="0" w:line="240" w:lineRule="auto"/>
        <w:jc w:val="center"/>
        <w:rPr>
          <w:rFonts w:cstheme="minorHAnsi"/>
          <w:b/>
          <w:sz w:val="24"/>
          <w:szCs w:val="24"/>
        </w:rPr>
      </w:pPr>
      <w:r w:rsidRPr="00A13D30">
        <w:rPr>
          <w:rFonts w:cstheme="minorHAnsi"/>
          <w:b/>
          <w:sz w:val="24"/>
          <w:szCs w:val="24"/>
        </w:rPr>
        <w:t>PREFEITURA MUNICIPAL DE CHAPECÓ</w:t>
      </w:r>
    </w:p>
    <w:p w:rsidR="00223FB9" w:rsidRPr="00A13D30" w:rsidRDefault="00223FB9" w:rsidP="00223FB9">
      <w:pPr>
        <w:spacing w:after="0" w:line="240" w:lineRule="auto"/>
        <w:jc w:val="center"/>
        <w:rPr>
          <w:rFonts w:cstheme="minorHAnsi"/>
          <w:b/>
          <w:sz w:val="24"/>
          <w:szCs w:val="24"/>
        </w:rPr>
      </w:pPr>
      <w:r w:rsidRPr="00A13D30">
        <w:rPr>
          <w:rFonts w:cstheme="minorHAnsi"/>
          <w:b/>
          <w:sz w:val="24"/>
          <w:szCs w:val="24"/>
        </w:rPr>
        <w:t>ESTADO DE SANTA CATARINA</w:t>
      </w:r>
    </w:p>
    <w:p w:rsidR="00223FB9" w:rsidRPr="00A13D30" w:rsidRDefault="00223FB9" w:rsidP="00223FB9">
      <w:pPr>
        <w:jc w:val="center"/>
        <w:rPr>
          <w:rFonts w:cstheme="minorHAnsi"/>
          <w:sz w:val="24"/>
          <w:szCs w:val="24"/>
        </w:rPr>
      </w:pPr>
    </w:p>
    <w:p w:rsidR="00223FB9" w:rsidRPr="00A13D30" w:rsidRDefault="00223FB9" w:rsidP="00223FB9">
      <w:pPr>
        <w:jc w:val="center"/>
        <w:rPr>
          <w:rFonts w:cstheme="minorHAnsi"/>
          <w:sz w:val="24"/>
          <w:szCs w:val="24"/>
        </w:rPr>
      </w:pPr>
    </w:p>
    <w:p w:rsidR="00223FB9" w:rsidRPr="00A13D30" w:rsidRDefault="00223FB9" w:rsidP="00223FB9">
      <w:pPr>
        <w:jc w:val="center"/>
        <w:rPr>
          <w:rFonts w:cstheme="minorHAnsi"/>
          <w:sz w:val="24"/>
          <w:szCs w:val="24"/>
        </w:rPr>
      </w:pPr>
    </w:p>
    <w:p w:rsidR="00223FB9" w:rsidRPr="00A13D30" w:rsidRDefault="00223FB9" w:rsidP="00223FB9">
      <w:pPr>
        <w:jc w:val="center"/>
        <w:rPr>
          <w:rFonts w:cstheme="minorHAnsi"/>
          <w:sz w:val="24"/>
          <w:szCs w:val="24"/>
        </w:rPr>
      </w:pPr>
      <w:r w:rsidRPr="00A13D30">
        <w:rPr>
          <w:rFonts w:cstheme="minorHAnsi"/>
          <w:noProof/>
          <w:sz w:val="24"/>
          <w:szCs w:val="24"/>
        </w:rPr>
        <w:drawing>
          <wp:inline distT="0" distB="0" distL="0" distR="0" wp14:anchorId="55068FAE" wp14:editId="77C2FA7F">
            <wp:extent cx="2362200" cy="2540000"/>
            <wp:effectExtent l="19050" t="0" r="0" b="0"/>
            <wp:docPr id="2" name="Imagem 1" descr="C:\PASTA 007\LOGOS\brasao-chapec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PASTA 007\LOGOS\brasao-chapeco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5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3FB9" w:rsidRPr="00A13D30" w:rsidRDefault="00223FB9" w:rsidP="00223FB9">
      <w:pPr>
        <w:spacing w:after="0" w:line="240" w:lineRule="auto"/>
        <w:jc w:val="center"/>
        <w:rPr>
          <w:rFonts w:cstheme="minorHAnsi"/>
          <w:b/>
          <w:sz w:val="24"/>
          <w:szCs w:val="24"/>
        </w:rPr>
      </w:pPr>
    </w:p>
    <w:p w:rsidR="00223FB9" w:rsidRPr="00A13D30" w:rsidRDefault="00223FB9" w:rsidP="00223FB9">
      <w:pPr>
        <w:spacing w:after="0" w:line="240" w:lineRule="auto"/>
        <w:jc w:val="center"/>
        <w:rPr>
          <w:rFonts w:cstheme="minorHAnsi"/>
          <w:b/>
          <w:sz w:val="24"/>
          <w:szCs w:val="24"/>
        </w:rPr>
      </w:pPr>
    </w:p>
    <w:p w:rsidR="00223FB9" w:rsidRPr="00A13D30" w:rsidRDefault="00223FB9" w:rsidP="00223FB9">
      <w:pPr>
        <w:spacing w:after="0" w:line="240" w:lineRule="auto"/>
        <w:jc w:val="center"/>
        <w:rPr>
          <w:rFonts w:cstheme="minorHAnsi"/>
          <w:b/>
          <w:sz w:val="24"/>
          <w:szCs w:val="24"/>
        </w:rPr>
      </w:pPr>
    </w:p>
    <w:p w:rsidR="00223FB9" w:rsidRPr="00A13D30" w:rsidRDefault="00223FB9" w:rsidP="00223FB9">
      <w:pPr>
        <w:spacing w:after="0" w:line="240" w:lineRule="auto"/>
        <w:jc w:val="center"/>
        <w:rPr>
          <w:rFonts w:cstheme="minorHAnsi"/>
          <w:b/>
          <w:sz w:val="24"/>
          <w:szCs w:val="24"/>
        </w:rPr>
      </w:pPr>
      <w:r w:rsidRPr="00A13D30">
        <w:rPr>
          <w:rFonts w:cstheme="minorHAnsi"/>
          <w:b/>
          <w:sz w:val="24"/>
          <w:szCs w:val="24"/>
        </w:rPr>
        <w:t>SEDEMA</w:t>
      </w:r>
    </w:p>
    <w:p w:rsidR="00223FB9" w:rsidRPr="00A13D30" w:rsidRDefault="00223FB9" w:rsidP="00223FB9">
      <w:pPr>
        <w:spacing w:after="0" w:line="240" w:lineRule="auto"/>
        <w:jc w:val="center"/>
        <w:rPr>
          <w:rFonts w:cstheme="minorHAnsi"/>
          <w:b/>
          <w:sz w:val="24"/>
          <w:szCs w:val="24"/>
        </w:rPr>
      </w:pPr>
      <w:r w:rsidRPr="00A13D30">
        <w:rPr>
          <w:rFonts w:cstheme="minorHAnsi"/>
          <w:b/>
          <w:sz w:val="24"/>
          <w:szCs w:val="24"/>
        </w:rPr>
        <w:t>SECRETARIA DE DESENVOLVIMENTO RURAL E MEIO AMBIENTE</w:t>
      </w:r>
    </w:p>
    <w:p w:rsidR="00223FB9" w:rsidRPr="00A13D30" w:rsidRDefault="00223FB9" w:rsidP="00223FB9">
      <w:pPr>
        <w:spacing w:after="0" w:line="240" w:lineRule="auto"/>
        <w:jc w:val="center"/>
        <w:rPr>
          <w:rFonts w:cstheme="minorHAnsi"/>
          <w:b/>
          <w:sz w:val="24"/>
          <w:szCs w:val="24"/>
        </w:rPr>
      </w:pPr>
    </w:p>
    <w:p w:rsidR="00223FB9" w:rsidRPr="00A13D30" w:rsidRDefault="00223FB9" w:rsidP="00223FB9">
      <w:pPr>
        <w:spacing w:after="0" w:line="240" w:lineRule="auto"/>
        <w:jc w:val="center"/>
        <w:rPr>
          <w:rFonts w:cstheme="minorHAnsi"/>
          <w:b/>
          <w:sz w:val="24"/>
          <w:szCs w:val="24"/>
        </w:rPr>
      </w:pPr>
    </w:p>
    <w:p w:rsidR="00223FB9" w:rsidRPr="00A13D30" w:rsidRDefault="00223FB9" w:rsidP="00223FB9">
      <w:pPr>
        <w:spacing w:after="0" w:line="240" w:lineRule="auto"/>
        <w:jc w:val="center"/>
        <w:rPr>
          <w:rFonts w:cstheme="minorHAnsi"/>
          <w:b/>
          <w:sz w:val="24"/>
          <w:szCs w:val="24"/>
        </w:rPr>
      </w:pPr>
    </w:p>
    <w:p w:rsidR="00223FB9" w:rsidRPr="00A13D30" w:rsidRDefault="00223FB9" w:rsidP="00223FB9">
      <w:pPr>
        <w:spacing w:after="0" w:line="240" w:lineRule="auto"/>
        <w:jc w:val="center"/>
        <w:rPr>
          <w:rFonts w:cstheme="minorHAnsi"/>
          <w:b/>
          <w:sz w:val="24"/>
          <w:szCs w:val="24"/>
        </w:rPr>
      </w:pPr>
    </w:p>
    <w:p w:rsidR="00223FB9" w:rsidRPr="00A13D30" w:rsidRDefault="00A36261" w:rsidP="00223FB9">
      <w:pPr>
        <w:spacing w:after="0" w:line="240" w:lineRule="auto"/>
        <w:jc w:val="center"/>
        <w:rPr>
          <w:rFonts w:cstheme="minorHAnsi"/>
          <w:b/>
          <w:sz w:val="24"/>
          <w:szCs w:val="24"/>
        </w:rPr>
      </w:pPr>
      <w:r>
        <w:rPr>
          <w:rFonts w:cstheme="minorHAnsi"/>
          <w:b/>
          <w:sz w:val="24"/>
          <w:szCs w:val="24"/>
        </w:rPr>
        <w:t>RELATÓRIO DE ATIVIDADES 2016</w:t>
      </w:r>
    </w:p>
    <w:p w:rsidR="00223FB9" w:rsidRPr="00A13D30" w:rsidRDefault="00223FB9" w:rsidP="00223FB9">
      <w:pPr>
        <w:spacing w:after="0" w:line="240" w:lineRule="auto"/>
        <w:jc w:val="center"/>
        <w:rPr>
          <w:rFonts w:cstheme="minorHAnsi"/>
          <w:b/>
          <w:sz w:val="24"/>
          <w:szCs w:val="24"/>
        </w:rPr>
      </w:pPr>
    </w:p>
    <w:p w:rsidR="00223FB9" w:rsidRPr="00A13D30" w:rsidRDefault="00223FB9" w:rsidP="00223FB9">
      <w:pPr>
        <w:spacing w:after="0" w:line="240" w:lineRule="auto"/>
        <w:jc w:val="center"/>
        <w:rPr>
          <w:rFonts w:cstheme="minorHAnsi"/>
          <w:b/>
          <w:sz w:val="24"/>
          <w:szCs w:val="24"/>
        </w:rPr>
      </w:pPr>
    </w:p>
    <w:p w:rsidR="00223FB9" w:rsidRPr="00A13D30" w:rsidRDefault="00223FB9" w:rsidP="00223FB9">
      <w:pPr>
        <w:spacing w:after="0" w:line="240" w:lineRule="auto"/>
        <w:jc w:val="center"/>
        <w:rPr>
          <w:rFonts w:cstheme="minorHAnsi"/>
          <w:b/>
          <w:sz w:val="24"/>
          <w:szCs w:val="24"/>
        </w:rPr>
      </w:pPr>
    </w:p>
    <w:p w:rsidR="00223FB9" w:rsidRPr="00A13D30" w:rsidRDefault="00223FB9" w:rsidP="00223FB9">
      <w:pPr>
        <w:spacing w:after="0" w:line="240" w:lineRule="auto"/>
        <w:jc w:val="center"/>
        <w:rPr>
          <w:rFonts w:cstheme="minorHAnsi"/>
          <w:b/>
          <w:sz w:val="24"/>
          <w:szCs w:val="24"/>
        </w:rPr>
      </w:pPr>
    </w:p>
    <w:p w:rsidR="00223FB9" w:rsidRPr="00A13D30" w:rsidRDefault="00223FB9" w:rsidP="00223FB9">
      <w:pPr>
        <w:spacing w:after="0" w:line="240" w:lineRule="auto"/>
        <w:jc w:val="center"/>
        <w:rPr>
          <w:rFonts w:cstheme="minorHAnsi"/>
          <w:b/>
          <w:sz w:val="24"/>
          <w:szCs w:val="24"/>
        </w:rPr>
      </w:pPr>
    </w:p>
    <w:p w:rsidR="00223FB9" w:rsidRPr="00A13D30" w:rsidRDefault="00223FB9" w:rsidP="00223FB9">
      <w:pPr>
        <w:spacing w:after="0" w:line="240" w:lineRule="auto"/>
        <w:jc w:val="center"/>
        <w:rPr>
          <w:rFonts w:cstheme="minorHAnsi"/>
          <w:b/>
          <w:sz w:val="24"/>
          <w:szCs w:val="24"/>
        </w:rPr>
      </w:pPr>
    </w:p>
    <w:p w:rsidR="00223FB9" w:rsidRPr="00A13D30" w:rsidRDefault="00223FB9" w:rsidP="00223FB9">
      <w:pPr>
        <w:spacing w:after="0" w:line="240" w:lineRule="auto"/>
        <w:jc w:val="center"/>
        <w:rPr>
          <w:rFonts w:cstheme="minorHAnsi"/>
          <w:b/>
          <w:sz w:val="24"/>
          <w:szCs w:val="24"/>
        </w:rPr>
      </w:pPr>
    </w:p>
    <w:p w:rsidR="00223FB9" w:rsidRPr="00A13D30" w:rsidRDefault="00223FB9" w:rsidP="00223FB9">
      <w:pPr>
        <w:spacing w:after="0" w:line="240" w:lineRule="auto"/>
        <w:jc w:val="center"/>
        <w:rPr>
          <w:rFonts w:cstheme="minorHAnsi"/>
          <w:b/>
          <w:sz w:val="24"/>
          <w:szCs w:val="24"/>
        </w:rPr>
      </w:pPr>
    </w:p>
    <w:p w:rsidR="00223FB9" w:rsidRPr="00A13D30" w:rsidRDefault="00A36261" w:rsidP="00223FB9">
      <w:pPr>
        <w:spacing w:after="0" w:line="240" w:lineRule="auto"/>
        <w:jc w:val="center"/>
        <w:rPr>
          <w:rFonts w:cstheme="minorHAnsi"/>
          <w:b/>
          <w:sz w:val="24"/>
          <w:szCs w:val="24"/>
        </w:rPr>
      </w:pPr>
      <w:r>
        <w:rPr>
          <w:rFonts w:cstheme="minorHAnsi"/>
          <w:b/>
          <w:sz w:val="24"/>
          <w:szCs w:val="24"/>
        </w:rPr>
        <w:t>DEZEMBRO DE 2016</w:t>
      </w:r>
    </w:p>
    <w:p w:rsidR="00223FB9" w:rsidRPr="00A13D30" w:rsidRDefault="00223FB9" w:rsidP="00223FB9">
      <w:pPr>
        <w:rPr>
          <w:rFonts w:cstheme="minorHAnsi"/>
          <w:b/>
          <w:sz w:val="24"/>
          <w:szCs w:val="24"/>
        </w:rPr>
      </w:pPr>
      <w:r>
        <w:rPr>
          <w:rFonts w:cstheme="minorHAnsi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4FFF490" wp14:editId="2A561467">
                <wp:simplePos x="0" y="0"/>
                <wp:positionH relativeFrom="column">
                  <wp:posOffset>5666740</wp:posOffset>
                </wp:positionH>
                <wp:positionV relativeFrom="paragraph">
                  <wp:posOffset>450850</wp:posOffset>
                </wp:positionV>
                <wp:extent cx="619125" cy="504825"/>
                <wp:effectExtent l="0" t="3175" r="635" b="0"/>
                <wp:wrapNone/>
                <wp:docPr id="1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9125" cy="50482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" o:spid="_x0000_s1026" style="position:absolute;margin-left:446.2pt;margin-top:35.5pt;width:48.75pt;height:39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" fillcolor="white [3212]" stroked="f"/>
            </w:pict>
          </mc:Fallback>
        </mc:AlternateContent>
      </w:r>
      <w:r w:rsidRPr="00A13D30">
        <w:rPr>
          <w:rFonts w:cstheme="minorHAnsi"/>
          <w:b/>
          <w:sz w:val="24"/>
          <w:szCs w:val="24"/>
        </w:rPr>
        <w:br w:type="page"/>
      </w:r>
    </w:p>
    <w:p w:rsidR="00223FB9" w:rsidRDefault="0034093A" w:rsidP="00223FB9">
      <w:pPr>
        <w:spacing w:after="0" w:line="360" w:lineRule="auto"/>
        <w:jc w:val="center"/>
        <w:rPr>
          <w:rFonts w:cstheme="minorHAnsi"/>
          <w:b/>
          <w:sz w:val="32"/>
          <w:szCs w:val="24"/>
        </w:rPr>
      </w:pPr>
      <w:r>
        <w:rPr>
          <w:rFonts w:cstheme="minorHAnsi"/>
          <w:b/>
          <w:sz w:val="32"/>
          <w:szCs w:val="24"/>
        </w:rPr>
        <w:lastRenderedPageBreak/>
        <w:t>RELATÓRIO DE ATIVIDADES 2016</w:t>
      </w:r>
    </w:p>
    <w:p w:rsidR="00223FB9" w:rsidRPr="00E26C0C" w:rsidRDefault="00E26C0C" w:rsidP="00E26C0C">
      <w:pPr>
        <w:pStyle w:val="PargrafodaLista"/>
        <w:numPr>
          <w:ilvl w:val="0"/>
          <w:numId w:val="10"/>
        </w:numPr>
        <w:spacing w:line="360" w:lineRule="auto"/>
        <w:jc w:val="both"/>
        <w:rPr>
          <w:rFonts w:cstheme="minorHAnsi"/>
          <w:b/>
          <w:sz w:val="24"/>
          <w:szCs w:val="24"/>
        </w:rPr>
      </w:pPr>
      <w:r w:rsidRPr="00E26C0C">
        <w:rPr>
          <w:rFonts w:cstheme="minorHAnsi"/>
          <w:b/>
          <w:sz w:val="24"/>
          <w:szCs w:val="24"/>
        </w:rPr>
        <w:t>PLANO DE D</w:t>
      </w:r>
      <w:r w:rsidR="00FC4FA2">
        <w:rPr>
          <w:rFonts w:cstheme="minorHAnsi"/>
          <w:b/>
          <w:sz w:val="24"/>
          <w:szCs w:val="24"/>
        </w:rPr>
        <w:t>ESENVOLVIMENTO RURAL DE CHAPECÓ</w:t>
      </w:r>
      <w:r w:rsidRPr="00E26C0C">
        <w:rPr>
          <w:rFonts w:cstheme="minorHAnsi"/>
          <w:b/>
          <w:sz w:val="24"/>
          <w:szCs w:val="24"/>
        </w:rPr>
        <w:t xml:space="preserve"> (PDRC)</w:t>
      </w:r>
    </w:p>
    <w:p w:rsidR="00E26C0C" w:rsidRDefault="00E26C0C" w:rsidP="00451293">
      <w:pPr>
        <w:spacing w:after="0" w:line="360" w:lineRule="auto"/>
        <w:ind w:firstLine="357"/>
        <w:jc w:val="both"/>
        <w:rPr>
          <w:rFonts w:cstheme="minorHAnsi"/>
          <w:sz w:val="24"/>
          <w:szCs w:val="24"/>
        </w:rPr>
      </w:pPr>
      <w:r w:rsidRPr="00E26C0C">
        <w:rPr>
          <w:rFonts w:cstheme="minorHAnsi"/>
          <w:sz w:val="24"/>
          <w:szCs w:val="24"/>
        </w:rPr>
        <w:t>O PDRC tem por objetivo</w:t>
      </w:r>
      <w:r>
        <w:rPr>
          <w:rFonts w:cstheme="minorHAnsi"/>
          <w:sz w:val="24"/>
          <w:szCs w:val="24"/>
        </w:rPr>
        <w:t xml:space="preserve"> o planejamento territorial para a zona rural, estabelecendo-se como um instrumento politico-administrativo e legal que determina o regramento da ocupação e o desenvolvimento territorial da estrutura espacial rural, levando em conta e potencializando positivamente sua</w:t>
      </w:r>
      <w:r w:rsidR="005820BB">
        <w:rPr>
          <w:rFonts w:cstheme="minorHAnsi"/>
          <w:sz w:val="24"/>
          <w:szCs w:val="24"/>
        </w:rPr>
        <w:t xml:space="preserve">s </w:t>
      </w:r>
      <w:r>
        <w:rPr>
          <w:rFonts w:cstheme="minorHAnsi"/>
          <w:sz w:val="24"/>
          <w:szCs w:val="24"/>
        </w:rPr>
        <w:t xml:space="preserve">características ambientais, produtivas, </w:t>
      </w:r>
      <w:r w:rsidR="005820BB">
        <w:rPr>
          <w:rFonts w:cstheme="minorHAnsi"/>
          <w:sz w:val="24"/>
          <w:szCs w:val="24"/>
        </w:rPr>
        <w:t>turísticas e sociais.</w:t>
      </w:r>
    </w:p>
    <w:p w:rsidR="005820BB" w:rsidRDefault="005820BB" w:rsidP="00451293">
      <w:pPr>
        <w:spacing w:after="0" w:line="360" w:lineRule="auto"/>
        <w:ind w:firstLine="357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Sua elaboração contou com a participação efetiva de mais de 40 entidades sob a coordenação da Universidade </w:t>
      </w:r>
      <w:r w:rsidR="00E934BE">
        <w:rPr>
          <w:rFonts w:cstheme="minorHAnsi"/>
          <w:sz w:val="24"/>
          <w:szCs w:val="24"/>
        </w:rPr>
        <w:t>Comunitária</w:t>
      </w:r>
      <w:r>
        <w:rPr>
          <w:rFonts w:cstheme="minorHAnsi"/>
          <w:sz w:val="24"/>
          <w:szCs w:val="24"/>
        </w:rPr>
        <w:t xml:space="preserve"> da Região de Chapecó</w:t>
      </w:r>
      <w:r w:rsidR="00E934BE">
        <w:rPr>
          <w:rFonts w:cstheme="minorHAnsi"/>
          <w:sz w:val="24"/>
          <w:szCs w:val="24"/>
        </w:rPr>
        <w:t xml:space="preserve"> – UNOCHAPECÓ.</w:t>
      </w:r>
    </w:p>
    <w:p w:rsidR="00216DBF" w:rsidRDefault="00E934BE" w:rsidP="00144927">
      <w:pPr>
        <w:spacing w:after="0" w:line="360" w:lineRule="auto"/>
        <w:ind w:firstLine="357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Entre os projetos aprovados destacamos:</w:t>
      </w:r>
    </w:p>
    <w:p w:rsidR="00E934BE" w:rsidRPr="00216DBF" w:rsidRDefault="0095142C" w:rsidP="00144927">
      <w:pPr>
        <w:pStyle w:val="PargrafodaLista"/>
        <w:numPr>
          <w:ilvl w:val="0"/>
          <w:numId w:val="12"/>
        </w:numPr>
        <w:spacing w:after="0" w:line="360" w:lineRule="auto"/>
        <w:jc w:val="both"/>
        <w:rPr>
          <w:rFonts w:cstheme="minorHAnsi"/>
          <w:sz w:val="24"/>
          <w:szCs w:val="24"/>
        </w:rPr>
      </w:pPr>
      <w:r w:rsidRPr="00216DBF">
        <w:rPr>
          <w:rFonts w:cstheme="minorHAnsi"/>
          <w:sz w:val="24"/>
          <w:szCs w:val="24"/>
        </w:rPr>
        <w:t>Reengenharia da SE</w:t>
      </w:r>
      <w:r w:rsidR="000F6201" w:rsidRPr="00216DBF">
        <w:rPr>
          <w:rFonts w:cstheme="minorHAnsi"/>
          <w:sz w:val="24"/>
          <w:szCs w:val="24"/>
        </w:rPr>
        <w:t>DEMA;</w:t>
      </w:r>
    </w:p>
    <w:p w:rsidR="000F6201" w:rsidRDefault="000F6201" w:rsidP="00144927">
      <w:pPr>
        <w:pStyle w:val="PargrafodaLista"/>
        <w:numPr>
          <w:ilvl w:val="0"/>
          <w:numId w:val="12"/>
        </w:numPr>
        <w:spacing w:after="0" w:line="360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Indicadores de desempenho socioeconômicos e ambienta</w:t>
      </w:r>
      <w:r w:rsidR="00451293">
        <w:rPr>
          <w:rFonts w:cstheme="minorHAnsi"/>
          <w:sz w:val="24"/>
          <w:szCs w:val="24"/>
        </w:rPr>
        <w:t>i</w:t>
      </w:r>
      <w:r>
        <w:rPr>
          <w:rFonts w:cstheme="minorHAnsi"/>
          <w:sz w:val="24"/>
          <w:szCs w:val="24"/>
        </w:rPr>
        <w:t>s;</w:t>
      </w:r>
    </w:p>
    <w:p w:rsidR="000F6201" w:rsidRDefault="000F6201" w:rsidP="00144927">
      <w:pPr>
        <w:pStyle w:val="PargrafodaLista"/>
        <w:numPr>
          <w:ilvl w:val="0"/>
          <w:numId w:val="12"/>
        </w:numPr>
        <w:spacing w:after="0" w:line="360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Produção e comercialização de produtos hortigranjeiros de qualidade;</w:t>
      </w:r>
    </w:p>
    <w:p w:rsidR="000F6201" w:rsidRDefault="000F6201" w:rsidP="00144927">
      <w:pPr>
        <w:pStyle w:val="PargrafodaLista"/>
        <w:numPr>
          <w:ilvl w:val="0"/>
          <w:numId w:val="12"/>
        </w:numPr>
        <w:spacing w:after="0" w:line="360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Melhorias na infraestrutura viária rural;</w:t>
      </w:r>
    </w:p>
    <w:p w:rsidR="000F6201" w:rsidRDefault="000F6201" w:rsidP="00144927">
      <w:pPr>
        <w:pStyle w:val="PargrafodaLista"/>
        <w:numPr>
          <w:ilvl w:val="0"/>
          <w:numId w:val="12"/>
        </w:numPr>
        <w:spacing w:after="0" w:line="360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Estruturação na energia elétrica e rede de comunicação para o homem do campo;</w:t>
      </w:r>
    </w:p>
    <w:p w:rsidR="000F6201" w:rsidRDefault="000F6201" w:rsidP="00144927">
      <w:pPr>
        <w:pStyle w:val="PargrafodaLista"/>
        <w:numPr>
          <w:ilvl w:val="0"/>
          <w:numId w:val="12"/>
        </w:numPr>
        <w:spacing w:after="0" w:line="360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Projeto água boa;</w:t>
      </w:r>
    </w:p>
    <w:p w:rsidR="000F6201" w:rsidRDefault="000F6201" w:rsidP="00144927">
      <w:pPr>
        <w:pStyle w:val="PargrafodaLista"/>
        <w:numPr>
          <w:ilvl w:val="0"/>
          <w:numId w:val="12"/>
        </w:numPr>
        <w:spacing w:after="0" w:line="360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Pagamento de serviços ambientais;</w:t>
      </w:r>
    </w:p>
    <w:p w:rsidR="000F6201" w:rsidRDefault="000F6201" w:rsidP="00144927">
      <w:pPr>
        <w:pStyle w:val="PargrafodaLista"/>
        <w:numPr>
          <w:ilvl w:val="0"/>
          <w:numId w:val="12"/>
        </w:numPr>
        <w:spacing w:after="0" w:line="360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Mapeamento das famílias rurais do município em situação de vulnerabilidade social;</w:t>
      </w:r>
    </w:p>
    <w:p w:rsidR="000F6201" w:rsidRDefault="000F6201" w:rsidP="00144927">
      <w:pPr>
        <w:pStyle w:val="PargrafodaLista"/>
        <w:numPr>
          <w:ilvl w:val="0"/>
          <w:numId w:val="12"/>
        </w:numPr>
        <w:spacing w:after="0" w:line="360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Zoneamento, uso e ocupação do solo rural;</w:t>
      </w:r>
    </w:p>
    <w:p w:rsidR="00216DBF" w:rsidRPr="002E6EC2" w:rsidRDefault="000F6201" w:rsidP="00451293">
      <w:pPr>
        <w:pStyle w:val="PargrafodaLista"/>
        <w:numPr>
          <w:ilvl w:val="0"/>
          <w:numId w:val="12"/>
        </w:numPr>
        <w:spacing w:after="0" w:line="360" w:lineRule="auto"/>
        <w:jc w:val="both"/>
        <w:rPr>
          <w:rFonts w:cstheme="minorHAnsi"/>
          <w:sz w:val="24"/>
          <w:szCs w:val="24"/>
        </w:rPr>
      </w:pPr>
      <w:r w:rsidRPr="002E6EC2">
        <w:rPr>
          <w:rFonts w:cstheme="minorHAnsi"/>
          <w:sz w:val="24"/>
          <w:szCs w:val="24"/>
        </w:rPr>
        <w:t>Segurança no meio rural.</w:t>
      </w:r>
      <w:r w:rsidR="00216DBF" w:rsidRPr="002E6EC2">
        <w:rPr>
          <w:rFonts w:cstheme="minorHAnsi"/>
          <w:noProof/>
          <w:sz w:val="24"/>
          <w:szCs w:val="24"/>
        </w:rPr>
        <w:t xml:space="preserve"> </w:t>
      </w:r>
    </w:p>
    <w:p w:rsidR="00451293" w:rsidRDefault="00451293" w:rsidP="000F6201">
      <w:pPr>
        <w:spacing w:line="360" w:lineRule="auto"/>
        <w:jc w:val="both"/>
        <w:rPr>
          <w:rFonts w:cstheme="minorHAnsi"/>
          <w:noProof/>
          <w:sz w:val="24"/>
          <w:szCs w:val="24"/>
        </w:rPr>
      </w:pPr>
    </w:p>
    <w:p w:rsidR="004E0725" w:rsidRDefault="004E0725" w:rsidP="000F6201">
      <w:pPr>
        <w:spacing w:line="360" w:lineRule="auto"/>
        <w:jc w:val="both"/>
        <w:rPr>
          <w:rFonts w:cstheme="minorHAnsi"/>
          <w:sz w:val="24"/>
          <w:szCs w:val="24"/>
        </w:rPr>
      </w:pPr>
    </w:p>
    <w:p w:rsidR="00451293" w:rsidRDefault="00451293" w:rsidP="00223FB9">
      <w:pPr>
        <w:spacing w:line="360" w:lineRule="auto"/>
        <w:jc w:val="both"/>
        <w:rPr>
          <w:rFonts w:cstheme="minorHAnsi"/>
          <w:b/>
          <w:sz w:val="24"/>
          <w:szCs w:val="24"/>
        </w:rPr>
      </w:pPr>
    </w:p>
    <w:p w:rsidR="00451293" w:rsidRDefault="00451293" w:rsidP="00223FB9">
      <w:pPr>
        <w:spacing w:line="360" w:lineRule="auto"/>
        <w:jc w:val="both"/>
        <w:rPr>
          <w:rFonts w:cstheme="minorHAnsi"/>
          <w:b/>
          <w:sz w:val="24"/>
          <w:szCs w:val="24"/>
        </w:rPr>
      </w:pPr>
    </w:p>
    <w:p w:rsidR="00451293" w:rsidRDefault="00451293" w:rsidP="00223FB9">
      <w:pPr>
        <w:spacing w:line="360" w:lineRule="auto"/>
        <w:jc w:val="both"/>
        <w:rPr>
          <w:rFonts w:cstheme="minorHAnsi"/>
          <w:b/>
          <w:sz w:val="24"/>
          <w:szCs w:val="24"/>
        </w:rPr>
      </w:pPr>
    </w:p>
    <w:p w:rsidR="00451293" w:rsidRDefault="00451293" w:rsidP="00223FB9">
      <w:pPr>
        <w:spacing w:line="360" w:lineRule="auto"/>
        <w:jc w:val="both"/>
        <w:rPr>
          <w:rFonts w:cstheme="minorHAnsi"/>
          <w:b/>
          <w:sz w:val="24"/>
          <w:szCs w:val="24"/>
        </w:rPr>
      </w:pPr>
    </w:p>
    <w:p w:rsidR="00223FB9" w:rsidRDefault="00223FB9" w:rsidP="00223FB9">
      <w:pPr>
        <w:spacing w:line="360" w:lineRule="auto"/>
        <w:jc w:val="both"/>
        <w:rPr>
          <w:rFonts w:cstheme="minorHAnsi"/>
          <w:b/>
          <w:sz w:val="24"/>
          <w:szCs w:val="24"/>
        </w:rPr>
      </w:pPr>
      <w:r>
        <w:rPr>
          <w:rFonts w:cstheme="minorHAnsi"/>
          <w:b/>
          <w:sz w:val="24"/>
          <w:szCs w:val="24"/>
        </w:rPr>
        <w:lastRenderedPageBreak/>
        <w:t>2. SERVIÇOS DE ASSISTÊNCIA TÉCNICA DA EPAGRI</w:t>
      </w:r>
    </w:p>
    <w:p w:rsidR="00223FB9" w:rsidRDefault="00223FB9" w:rsidP="00A37C84">
      <w:pPr>
        <w:spacing w:line="360" w:lineRule="auto"/>
        <w:ind w:firstLine="708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Visando aumentar a Assistência Técnica e Extensão Rural aos agricultores, a</w:t>
      </w:r>
      <w:r w:rsidR="003C3B9D">
        <w:rPr>
          <w:rFonts w:cstheme="minorHAnsi"/>
          <w:sz w:val="24"/>
          <w:szCs w:val="24"/>
        </w:rPr>
        <w:t xml:space="preserve"> Prefeitura Municipal via</w:t>
      </w:r>
      <w:proofErr w:type="gramStart"/>
      <w:r w:rsidR="003C3B9D">
        <w:rPr>
          <w:rFonts w:cstheme="minorHAnsi"/>
          <w:sz w:val="24"/>
          <w:szCs w:val="24"/>
        </w:rPr>
        <w:t xml:space="preserve"> </w:t>
      </w:r>
      <w:r>
        <w:rPr>
          <w:rFonts w:cstheme="minorHAnsi"/>
          <w:sz w:val="24"/>
          <w:szCs w:val="24"/>
        </w:rPr>
        <w:t xml:space="preserve"> </w:t>
      </w:r>
      <w:proofErr w:type="gramEnd"/>
      <w:r>
        <w:rPr>
          <w:rFonts w:cstheme="minorHAnsi"/>
          <w:sz w:val="24"/>
          <w:szCs w:val="24"/>
        </w:rPr>
        <w:t xml:space="preserve">Secretaria de Desenvolvimento Rural e Meio Ambiente firmou convênio com a </w:t>
      </w:r>
      <w:proofErr w:type="spellStart"/>
      <w:r>
        <w:rPr>
          <w:rFonts w:cstheme="minorHAnsi"/>
          <w:sz w:val="24"/>
          <w:szCs w:val="24"/>
        </w:rPr>
        <w:t>Epagri</w:t>
      </w:r>
      <w:proofErr w:type="spellEnd"/>
      <w:r>
        <w:rPr>
          <w:rFonts w:cstheme="minorHAnsi"/>
          <w:sz w:val="24"/>
          <w:szCs w:val="24"/>
        </w:rPr>
        <w:t>, assegurando assim, a disponibilização das políticas governamentais aos interessados e atendimentos aos agricultores.</w:t>
      </w:r>
    </w:p>
    <w:p w:rsidR="00223FB9" w:rsidRDefault="00223FB9" w:rsidP="00A37C84">
      <w:pPr>
        <w:spacing w:line="360" w:lineRule="auto"/>
        <w:ind w:firstLine="708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As principais atividades orientadas foram: infraestrutura produtiva, sistemas de captação e melhoria da qualidade da água, tratos culturais, sensibilização e motivação, atividades organizativas, acompanhamento de unidades de produção, fertilidade do solo, planos de desenvolvimento, </w:t>
      </w:r>
      <w:proofErr w:type="spellStart"/>
      <w:r>
        <w:rPr>
          <w:rFonts w:cstheme="minorHAnsi"/>
          <w:sz w:val="24"/>
          <w:szCs w:val="24"/>
        </w:rPr>
        <w:t>fitossanidade</w:t>
      </w:r>
      <w:proofErr w:type="spellEnd"/>
      <w:r>
        <w:rPr>
          <w:rFonts w:cstheme="minorHAnsi"/>
          <w:sz w:val="24"/>
          <w:szCs w:val="24"/>
        </w:rPr>
        <w:t>, atividades não agrícolas, educação ambiental, alimentação animal, educação alimentar, horta e pomar doméstico, boas práticas de fabricação, planejamento agrícola, preparo do solo e plantio, cidadania, manejo animal, manejo do solo, mercado e comercialização, produção orgânica, implantação de pastagens, supervisão e acompanhamento de projetos, manejo de pastagens, produção de mudas e sementes, recuperação ambiental, manifestações artísticas e culturais, reciclagem, saneamento ambiental, acompanhamento contábil e gerencial, artesanato, boas práticas de produção, colheita e armazenagem, legalização de unidades, acompanhamento de unidades de comercialização, horta e pomar escolar, irrigação e drenagem, sanidade animal e turismo rural.</w:t>
      </w:r>
    </w:p>
    <w:p w:rsidR="00223FB9" w:rsidRDefault="00223FB9" w:rsidP="00A37C84">
      <w:pPr>
        <w:spacing w:line="360" w:lineRule="auto"/>
        <w:ind w:firstLine="708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As principais culturas, criações e produtos orientados foram: bovinocultura de leite, frutas temperadas, uva de mesa, banana, </w:t>
      </w:r>
      <w:proofErr w:type="spellStart"/>
      <w:r>
        <w:rPr>
          <w:rFonts w:cstheme="minorHAnsi"/>
          <w:sz w:val="24"/>
          <w:szCs w:val="24"/>
        </w:rPr>
        <w:t>olerícolas</w:t>
      </w:r>
      <w:proofErr w:type="spellEnd"/>
      <w:r>
        <w:rPr>
          <w:rFonts w:cstheme="minorHAnsi"/>
          <w:sz w:val="24"/>
          <w:szCs w:val="24"/>
        </w:rPr>
        <w:t xml:space="preserve"> folhosas, abacaxi, goiaba, frutas tropicais, laranja, mudas de hortaliças, plantas </w:t>
      </w:r>
      <w:proofErr w:type="spellStart"/>
      <w:r>
        <w:rPr>
          <w:rFonts w:cstheme="minorHAnsi"/>
          <w:sz w:val="24"/>
          <w:szCs w:val="24"/>
        </w:rPr>
        <w:t>bioativas</w:t>
      </w:r>
      <w:proofErr w:type="spellEnd"/>
      <w:r>
        <w:rPr>
          <w:rFonts w:cstheme="minorHAnsi"/>
          <w:sz w:val="24"/>
          <w:szCs w:val="24"/>
        </w:rPr>
        <w:t>, aves de postura, pêssego, alface, aves de corte, conservas, morango, frutas nativas, plantas aromáticas, bovinocultura de corte, figo, geleias, mandiocas, milho, plantas ornamentais, sucos de frutas, tangeria e tomate.</w:t>
      </w:r>
    </w:p>
    <w:p w:rsidR="00223FB9" w:rsidRDefault="00756BCE" w:rsidP="00A37C84">
      <w:pPr>
        <w:spacing w:line="360" w:lineRule="auto"/>
        <w:ind w:firstLine="360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Dessa parceria no ano de 2016</w:t>
      </w:r>
      <w:r w:rsidR="00223FB9">
        <w:rPr>
          <w:rFonts w:cstheme="minorHAnsi"/>
          <w:sz w:val="24"/>
          <w:szCs w:val="24"/>
        </w:rPr>
        <w:t xml:space="preserve"> resultou que:</w:t>
      </w:r>
    </w:p>
    <w:p w:rsidR="00223FB9" w:rsidRDefault="00756BCE" w:rsidP="00223FB9">
      <w:pPr>
        <w:pStyle w:val="PargrafodaLista"/>
        <w:numPr>
          <w:ilvl w:val="0"/>
          <w:numId w:val="7"/>
        </w:numPr>
        <w:spacing w:line="360" w:lineRule="auto"/>
        <w:jc w:val="both"/>
        <w:rPr>
          <w:rFonts w:cstheme="minorHAnsi"/>
          <w:b/>
          <w:sz w:val="24"/>
          <w:szCs w:val="24"/>
        </w:rPr>
      </w:pPr>
      <w:r>
        <w:rPr>
          <w:rFonts w:cstheme="minorHAnsi"/>
          <w:b/>
          <w:sz w:val="24"/>
          <w:szCs w:val="24"/>
        </w:rPr>
        <w:t>728</w:t>
      </w:r>
      <w:r w:rsidR="00223FB9">
        <w:rPr>
          <w:rFonts w:cstheme="minorHAnsi"/>
          <w:b/>
          <w:sz w:val="24"/>
          <w:szCs w:val="24"/>
        </w:rPr>
        <w:t xml:space="preserve"> f</w:t>
      </w:r>
      <w:r>
        <w:rPr>
          <w:rFonts w:cstheme="minorHAnsi"/>
          <w:b/>
          <w:sz w:val="24"/>
          <w:szCs w:val="24"/>
        </w:rPr>
        <w:t xml:space="preserve">amílias foram atendidas em 1.450 oportunidades (sendo: 784 atendimentos no escritório, 268 visitas nas propriedades, 33 reuniões, 32 oficinas, </w:t>
      </w:r>
      <w:proofErr w:type="gramStart"/>
      <w:r>
        <w:rPr>
          <w:rFonts w:cstheme="minorHAnsi"/>
          <w:b/>
          <w:sz w:val="24"/>
          <w:szCs w:val="24"/>
        </w:rPr>
        <w:t>5</w:t>
      </w:r>
      <w:proofErr w:type="gramEnd"/>
      <w:r>
        <w:rPr>
          <w:rFonts w:cstheme="minorHAnsi"/>
          <w:b/>
          <w:sz w:val="24"/>
          <w:szCs w:val="24"/>
        </w:rPr>
        <w:t xml:space="preserve"> excursões, 2 cursos, 1</w:t>
      </w:r>
      <w:r w:rsidR="00223FB9">
        <w:rPr>
          <w:rFonts w:cstheme="minorHAnsi"/>
          <w:b/>
          <w:sz w:val="24"/>
          <w:szCs w:val="24"/>
        </w:rPr>
        <w:t xml:space="preserve"> palestra</w:t>
      </w:r>
      <w:r>
        <w:rPr>
          <w:rFonts w:cstheme="minorHAnsi"/>
          <w:b/>
          <w:sz w:val="24"/>
          <w:szCs w:val="24"/>
        </w:rPr>
        <w:t>s</w:t>
      </w:r>
      <w:r w:rsidR="00223FB9">
        <w:rPr>
          <w:rFonts w:cstheme="minorHAnsi"/>
          <w:b/>
          <w:sz w:val="24"/>
          <w:szCs w:val="24"/>
        </w:rPr>
        <w:t xml:space="preserve"> e 1 encontro);</w:t>
      </w:r>
    </w:p>
    <w:p w:rsidR="00223FB9" w:rsidRDefault="005D09E8" w:rsidP="00223FB9">
      <w:pPr>
        <w:pStyle w:val="PargrafodaLista"/>
        <w:numPr>
          <w:ilvl w:val="0"/>
          <w:numId w:val="7"/>
        </w:numPr>
        <w:spacing w:line="360" w:lineRule="auto"/>
        <w:jc w:val="both"/>
        <w:rPr>
          <w:rFonts w:cstheme="minorHAnsi"/>
          <w:b/>
          <w:sz w:val="24"/>
          <w:szCs w:val="24"/>
        </w:rPr>
      </w:pPr>
      <w:r>
        <w:rPr>
          <w:rFonts w:cstheme="minorHAnsi"/>
          <w:b/>
          <w:sz w:val="24"/>
          <w:szCs w:val="24"/>
        </w:rPr>
        <w:t>57</w:t>
      </w:r>
      <w:r w:rsidR="00223FB9">
        <w:rPr>
          <w:rFonts w:cstheme="minorHAnsi"/>
          <w:b/>
          <w:sz w:val="24"/>
          <w:szCs w:val="24"/>
        </w:rPr>
        <w:t xml:space="preserve"> famílias </w:t>
      </w:r>
      <w:r>
        <w:rPr>
          <w:rFonts w:cstheme="minorHAnsi"/>
          <w:b/>
          <w:sz w:val="24"/>
          <w:szCs w:val="24"/>
        </w:rPr>
        <w:t>indígenas foram atendidas em 105</w:t>
      </w:r>
      <w:r w:rsidR="00223FB9">
        <w:rPr>
          <w:rFonts w:cstheme="minorHAnsi"/>
          <w:b/>
          <w:sz w:val="24"/>
          <w:szCs w:val="24"/>
        </w:rPr>
        <w:t xml:space="preserve"> oportunidades;</w:t>
      </w:r>
    </w:p>
    <w:p w:rsidR="00223FB9" w:rsidRDefault="005D09E8" w:rsidP="00223FB9">
      <w:pPr>
        <w:pStyle w:val="PargrafodaLista"/>
        <w:numPr>
          <w:ilvl w:val="0"/>
          <w:numId w:val="7"/>
        </w:numPr>
        <w:spacing w:line="360" w:lineRule="auto"/>
        <w:jc w:val="both"/>
        <w:rPr>
          <w:rFonts w:cstheme="minorHAnsi"/>
          <w:b/>
          <w:sz w:val="24"/>
          <w:szCs w:val="24"/>
        </w:rPr>
      </w:pPr>
      <w:r>
        <w:rPr>
          <w:rFonts w:cstheme="minorHAnsi"/>
          <w:b/>
          <w:sz w:val="24"/>
          <w:szCs w:val="24"/>
        </w:rPr>
        <w:lastRenderedPageBreak/>
        <w:t>29 entidades foram atendidas em 107</w:t>
      </w:r>
      <w:r w:rsidR="00223FB9">
        <w:rPr>
          <w:rFonts w:cstheme="minorHAnsi"/>
          <w:b/>
          <w:sz w:val="24"/>
          <w:szCs w:val="24"/>
        </w:rPr>
        <w:t xml:space="preserve"> oportunidades;</w:t>
      </w:r>
    </w:p>
    <w:p w:rsidR="00223FB9" w:rsidRDefault="005D09E8" w:rsidP="00223FB9">
      <w:pPr>
        <w:pStyle w:val="PargrafodaLista"/>
        <w:numPr>
          <w:ilvl w:val="0"/>
          <w:numId w:val="7"/>
        </w:numPr>
        <w:spacing w:line="360" w:lineRule="auto"/>
        <w:jc w:val="both"/>
        <w:rPr>
          <w:rFonts w:cstheme="minorHAnsi"/>
          <w:b/>
          <w:sz w:val="24"/>
          <w:szCs w:val="24"/>
        </w:rPr>
      </w:pPr>
      <w:r>
        <w:rPr>
          <w:rFonts w:cstheme="minorHAnsi"/>
          <w:b/>
          <w:sz w:val="24"/>
          <w:szCs w:val="24"/>
        </w:rPr>
        <w:t>672</w:t>
      </w:r>
      <w:r w:rsidR="00223FB9">
        <w:rPr>
          <w:rFonts w:cstheme="minorHAnsi"/>
          <w:b/>
          <w:sz w:val="24"/>
          <w:szCs w:val="24"/>
        </w:rPr>
        <w:t xml:space="preserve"> toneladas de calcário foram distribuídas;</w:t>
      </w:r>
    </w:p>
    <w:p w:rsidR="00223FB9" w:rsidRDefault="005D09E8" w:rsidP="00223FB9">
      <w:pPr>
        <w:pStyle w:val="PargrafodaLista"/>
        <w:numPr>
          <w:ilvl w:val="0"/>
          <w:numId w:val="7"/>
        </w:numPr>
        <w:spacing w:line="360" w:lineRule="auto"/>
        <w:jc w:val="both"/>
        <w:rPr>
          <w:rFonts w:cstheme="minorHAnsi"/>
          <w:b/>
          <w:sz w:val="24"/>
          <w:szCs w:val="24"/>
        </w:rPr>
      </w:pPr>
      <w:r>
        <w:rPr>
          <w:rFonts w:cstheme="minorHAnsi"/>
          <w:b/>
          <w:sz w:val="24"/>
          <w:szCs w:val="24"/>
        </w:rPr>
        <w:t>1.444</w:t>
      </w:r>
      <w:r w:rsidR="00223FB9">
        <w:rPr>
          <w:rFonts w:cstheme="minorHAnsi"/>
          <w:b/>
          <w:sz w:val="24"/>
          <w:szCs w:val="24"/>
        </w:rPr>
        <w:t xml:space="preserve"> sacos de sementes de milho foram entregues;</w:t>
      </w:r>
    </w:p>
    <w:p w:rsidR="00223FB9" w:rsidRDefault="005D09E8" w:rsidP="00223FB9">
      <w:pPr>
        <w:pStyle w:val="PargrafodaLista"/>
        <w:numPr>
          <w:ilvl w:val="0"/>
          <w:numId w:val="7"/>
        </w:numPr>
        <w:spacing w:line="360" w:lineRule="auto"/>
        <w:jc w:val="both"/>
        <w:rPr>
          <w:rFonts w:cstheme="minorHAnsi"/>
          <w:b/>
          <w:sz w:val="24"/>
          <w:szCs w:val="24"/>
        </w:rPr>
      </w:pPr>
      <w:proofErr w:type="gramStart"/>
      <w:r>
        <w:rPr>
          <w:rFonts w:cstheme="minorHAnsi"/>
          <w:b/>
          <w:sz w:val="24"/>
          <w:szCs w:val="24"/>
        </w:rPr>
        <w:t>08</w:t>
      </w:r>
      <w:r w:rsidR="00223FB9">
        <w:rPr>
          <w:rFonts w:cstheme="minorHAnsi"/>
          <w:b/>
          <w:sz w:val="24"/>
          <w:szCs w:val="24"/>
        </w:rPr>
        <w:t xml:space="preserve"> kits forrageiro</w:t>
      </w:r>
      <w:proofErr w:type="gramEnd"/>
      <w:r w:rsidR="00223FB9">
        <w:rPr>
          <w:rFonts w:cstheme="minorHAnsi"/>
          <w:b/>
          <w:sz w:val="24"/>
          <w:szCs w:val="24"/>
        </w:rPr>
        <w:t xml:space="preserve"> foram distribuídos;</w:t>
      </w:r>
    </w:p>
    <w:p w:rsidR="00223FB9" w:rsidRDefault="005D09E8" w:rsidP="00223FB9">
      <w:pPr>
        <w:pStyle w:val="PargrafodaLista"/>
        <w:numPr>
          <w:ilvl w:val="0"/>
          <w:numId w:val="7"/>
        </w:numPr>
        <w:spacing w:line="360" w:lineRule="auto"/>
        <w:jc w:val="both"/>
        <w:rPr>
          <w:rFonts w:cstheme="minorHAnsi"/>
          <w:b/>
          <w:sz w:val="24"/>
          <w:szCs w:val="24"/>
        </w:rPr>
      </w:pPr>
      <w:r>
        <w:rPr>
          <w:rFonts w:cstheme="minorHAnsi"/>
          <w:b/>
          <w:sz w:val="24"/>
          <w:szCs w:val="24"/>
        </w:rPr>
        <w:t>23</w:t>
      </w:r>
      <w:r w:rsidR="00223FB9">
        <w:rPr>
          <w:rFonts w:cstheme="minorHAnsi"/>
          <w:b/>
          <w:sz w:val="24"/>
          <w:szCs w:val="24"/>
        </w:rPr>
        <w:t xml:space="preserve"> projetos de crédito elaborados;</w:t>
      </w:r>
    </w:p>
    <w:p w:rsidR="00223FB9" w:rsidRDefault="005D09E8" w:rsidP="00223FB9">
      <w:pPr>
        <w:pStyle w:val="PargrafodaLista"/>
        <w:numPr>
          <w:ilvl w:val="0"/>
          <w:numId w:val="7"/>
        </w:numPr>
        <w:spacing w:line="360" w:lineRule="auto"/>
        <w:jc w:val="both"/>
        <w:rPr>
          <w:rFonts w:cstheme="minorHAnsi"/>
          <w:b/>
          <w:sz w:val="24"/>
          <w:szCs w:val="24"/>
        </w:rPr>
      </w:pPr>
      <w:r>
        <w:rPr>
          <w:rFonts w:cstheme="minorHAnsi"/>
          <w:b/>
          <w:sz w:val="24"/>
          <w:szCs w:val="24"/>
        </w:rPr>
        <w:t>207</w:t>
      </w:r>
      <w:r w:rsidR="00223FB9">
        <w:rPr>
          <w:rFonts w:cstheme="minorHAnsi"/>
          <w:b/>
          <w:sz w:val="24"/>
          <w:szCs w:val="24"/>
        </w:rPr>
        <w:t xml:space="preserve"> </w:t>
      </w:r>
      <w:proofErr w:type="spellStart"/>
      <w:r w:rsidR="00223FB9">
        <w:rPr>
          <w:rFonts w:cstheme="minorHAnsi"/>
          <w:b/>
          <w:sz w:val="24"/>
          <w:szCs w:val="24"/>
        </w:rPr>
        <w:t>DAP’s</w:t>
      </w:r>
      <w:proofErr w:type="spellEnd"/>
      <w:r w:rsidR="00223FB9">
        <w:rPr>
          <w:rFonts w:cstheme="minorHAnsi"/>
          <w:b/>
          <w:sz w:val="24"/>
          <w:szCs w:val="24"/>
        </w:rPr>
        <w:t xml:space="preserve"> novas emitidas;</w:t>
      </w:r>
    </w:p>
    <w:p w:rsidR="00223FB9" w:rsidRDefault="005D09E8" w:rsidP="00223FB9">
      <w:pPr>
        <w:pStyle w:val="PargrafodaLista"/>
        <w:numPr>
          <w:ilvl w:val="0"/>
          <w:numId w:val="7"/>
        </w:numPr>
        <w:spacing w:line="360" w:lineRule="auto"/>
        <w:jc w:val="both"/>
        <w:rPr>
          <w:rFonts w:cstheme="minorHAnsi"/>
          <w:b/>
          <w:sz w:val="24"/>
          <w:szCs w:val="24"/>
        </w:rPr>
      </w:pPr>
      <w:proofErr w:type="gramStart"/>
      <w:r>
        <w:rPr>
          <w:rFonts w:cstheme="minorHAnsi"/>
          <w:b/>
          <w:sz w:val="24"/>
          <w:szCs w:val="24"/>
        </w:rPr>
        <w:t>2</w:t>
      </w:r>
      <w:proofErr w:type="gramEnd"/>
      <w:r w:rsidR="00223FB9">
        <w:rPr>
          <w:rFonts w:cstheme="minorHAnsi"/>
          <w:b/>
          <w:sz w:val="24"/>
          <w:szCs w:val="24"/>
        </w:rPr>
        <w:t xml:space="preserve"> projetos estruturantes elaborados e acompanhados, através do Programa SC Rural, para entidades formais e não formais de agricultores familiares.</w:t>
      </w:r>
    </w:p>
    <w:p w:rsidR="00223FB9" w:rsidRDefault="005D09E8" w:rsidP="00223FB9">
      <w:pPr>
        <w:pStyle w:val="PargrafodaLista"/>
        <w:numPr>
          <w:ilvl w:val="0"/>
          <w:numId w:val="7"/>
        </w:numPr>
        <w:spacing w:line="360" w:lineRule="auto"/>
        <w:jc w:val="both"/>
        <w:rPr>
          <w:rFonts w:cstheme="minorHAnsi"/>
          <w:b/>
          <w:sz w:val="24"/>
          <w:szCs w:val="24"/>
        </w:rPr>
      </w:pPr>
      <w:proofErr w:type="gramStart"/>
      <w:r>
        <w:rPr>
          <w:rFonts w:cstheme="minorHAnsi"/>
          <w:b/>
          <w:sz w:val="24"/>
          <w:szCs w:val="24"/>
        </w:rPr>
        <w:t>1</w:t>
      </w:r>
      <w:proofErr w:type="gramEnd"/>
      <w:r w:rsidR="00223FB9">
        <w:rPr>
          <w:rFonts w:cstheme="minorHAnsi"/>
          <w:b/>
          <w:sz w:val="24"/>
          <w:szCs w:val="24"/>
        </w:rPr>
        <w:t xml:space="preserve"> jovens formados no curso de empreendedorismo, liderança e gestão e 126 jovens assistidos em diferentes métodos de extensão rural. </w:t>
      </w:r>
    </w:p>
    <w:p w:rsidR="00223FB9" w:rsidRDefault="00223FB9" w:rsidP="00223FB9">
      <w:pPr>
        <w:pStyle w:val="PargrafodaLista"/>
        <w:spacing w:line="360" w:lineRule="auto"/>
        <w:jc w:val="both"/>
        <w:rPr>
          <w:rFonts w:cstheme="minorHAnsi"/>
          <w:b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12E09788" wp14:editId="4D21FABF">
            <wp:simplePos x="0" y="0"/>
            <wp:positionH relativeFrom="margin">
              <wp:posOffset>2013585</wp:posOffset>
            </wp:positionH>
            <wp:positionV relativeFrom="paragraph">
              <wp:posOffset>356870</wp:posOffset>
            </wp:positionV>
            <wp:extent cx="4124960" cy="2320290"/>
            <wp:effectExtent l="0" t="0" r="8890" b="3810"/>
            <wp:wrapSquare wrapText="bothSides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960" cy="2320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2336" behindDoc="0" locked="0" layoutInCell="1" allowOverlap="1" wp14:anchorId="2B9D5006" wp14:editId="4D13B977">
            <wp:simplePos x="0" y="0"/>
            <wp:positionH relativeFrom="margin">
              <wp:posOffset>-146685</wp:posOffset>
            </wp:positionH>
            <wp:positionV relativeFrom="paragraph">
              <wp:posOffset>373380</wp:posOffset>
            </wp:positionV>
            <wp:extent cx="2132965" cy="2303780"/>
            <wp:effectExtent l="0" t="0" r="635" b="1270"/>
            <wp:wrapSquare wrapText="bothSides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9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2965" cy="2303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 wp14:anchorId="08BEE86B" wp14:editId="1EE710B6">
            <wp:simplePos x="0" y="0"/>
            <wp:positionH relativeFrom="column">
              <wp:posOffset>-165735</wp:posOffset>
            </wp:positionH>
            <wp:positionV relativeFrom="paragraph">
              <wp:posOffset>2698115</wp:posOffset>
            </wp:positionV>
            <wp:extent cx="2153920" cy="2477135"/>
            <wp:effectExtent l="0" t="0" r="0" b="0"/>
            <wp:wrapSquare wrapText="bothSides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2376" b="25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3920" cy="2477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1" wp14:anchorId="2178E6AB" wp14:editId="3635EBB7">
            <wp:simplePos x="0" y="0"/>
            <wp:positionH relativeFrom="margin">
              <wp:posOffset>2003425</wp:posOffset>
            </wp:positionH>
            <wp:positionV relativeFrom="paragraph">
              <wp:posOffset>2708910</wp:posOffset>
            </wp:positionV>
            <wp:extent cx="4135755" cy="2466340"/>
            <wp:effectExtent l="0" t="0" r="0" b="0"/>
            <wp:wrapSquare wrapText="bothSides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6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5755" cy="2466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3FB9" w:rsidRDefault="00223FB9" w:rsidP="00223FB9">
      <w:pPr>
        <w:spacing w:line="360" w:lineRule="auto"/>
        <w:jc w:val="both"/>
        <w:rPr>
          <w:rFonts w:cstheme="minorHAnsi"/>
          <w:b/>
          <w:sz w:val="24"/>
          <w:szCs w:val="24"/>
        </w:rPr>
      </w:pPr>
    </w:p>
    <w:p w:rsidR="007C1F63" w:rsidRPr="00490FE6" w:rsidRDefault="007C1F63" w:rsidP="007C1F63">
      <w:pPr>
        <w:spacing w:line="360" w:lineRule="auto"/>
        <w:jc w:val="both"/>
        <w:rPr>
          <w:rFonts w:cstheme="minorHAnsi"/>
          <w:b/>
          <w:sz w:val="24"/>
          <w:szCs w:val="24"/>
        </w:rPr>
      </w:pPr>
      <w:r>
        <w:rPr>
          <w:rFonts w:cstheme="minorHAnsi"/>
          <w:b/>
          <w:sz w:val="24"/>
          <w:szCs w:val="24"/>
        </w:rPr>
        <w:lastRenderedPageBreak/>
        <w:t>3</w:t>
      </w:r>
      <w:r w:rsidRPr="00490FE6">
        <w:rPr>
          <w:rFonts w:cstheme="minorHAnsi"/>
          <w:b/>
          <w:sz w:val="24"/>
          <w:szCs w:val="24"/>
        </w:rPr>
        <w:t xml:space="preserve">. </w:t>
      </w:r>
      <w:proofErr w:type="gramStart"/>
      <w:r>
        <w:rPr>
          <w:rFonts w:cstheme="minorHAnsi"/>
          <w:b/>
          <w:sz w:val="24"/>
          <w:szCs w:val="24"/>
        </w:rPr>
        <w:t>FEIRAS LIVRE</w:t>
      </w:r>
      <w:proofErr w:type="gramEnd"/>
    </w:p>
    <w:p w:rsidR="007C1F63" w:rsidRDefault="007C1F63" w:rsidP="007C1F63">
      <w:pPr>
        <w:spacing w:line="360" w:lineRule="auto"/>
        <w:ind w:firstLine="708"/>
        <w:jc w:val="both"/>
        <w:rPr>
          <w:rFonts w:eastAsia="Times New Roman" w:cs="Arial"/>
          <w:noProof/>
          <w:sz w:val="24"/>
          <w:szCs w:val="24"/>
        </w:rPr>
      </w:pPr>
    </w:p>
    <w:p w:rsidR="007C1F63" w:rsidRDefault="007C1F63" w:rsidP="007C1F63">
      <w:pPr>
        <w:spacing w:line="360" w:lineRule="auto"/>
        <w:ind w:firstLine="708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A Prefeitura disponibiliza 10 pontos de feiras com 103 bancas que são ocupadas por 61 famílias. </w:t>
      </w:r>
    </w:p>
    <w:p w:rsidR="007C1F63" w:rsidRDefault="007C1F63" w:rsidP="007C1F63">
      <w:pPr>
        <w:spacing w:line="360" w:lineRule="auto"/>
        <w:ind w:firstLine="708"/>
        <w:jc w:val="both"/>
        <w:rPr>
          <w:rFonts w:cstheme="minorHAnsi"/>
          <w:sz w:val="24"/>
          <w:szCs w:val="24"/>
        </w:rPr>
      </w:pPr>
      <w:r>
        <w:rPr>
          <w:noProof/>
        </w:rPr>
        <w:drawing>
          <wp:inline distT="0" distB="0" distL="0" distR="0" wp14:anchorId="03609FAE" wp14:editId="2CDA9215">
            <wp:extent cx="4600575" cy="3446249"/>
            <wp:effectExtent l="0" t="0" r="0" b="1905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33530" t="19999" r="17939" b="15626"/>
                    <a:stretch/>
                  </pic:blipFill>
                  <pic:spPr bwMode="auto">
                    <a:xfrm>
                      <a:off x="0" y="0"/>
                      <a:ext cx="4602859" cy="3447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1F63" w:rsidRPr="0001424E" w:rsidRDefault="007C1F63" w:rsidP="007C1F63">
      <w:pPr>
        <w:spacing w:line="360" w:lineRule="auto"/>
        <w:ind w:firstLine="708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Estima-se que os feirantes movimentam mensalmente cerca de R$ 500.000,00.</w:t>
      </w:r>
    </w:p>
    <w:p w:rsidR="007C1F63" w:rsidRPr="00D33A47" w:rsidRDefault="007C1F63" w:rsidP="007C1F63">
      <w:pPr>
        <w:ind w:firstLine="708"/>
        <w:jc w:val="both"/>
        <w:rPr>
          <w:rFonts w:eastAsia="Times New Roman" w:cs="Arial"/>
          <w:sz w:val="24"/>
          <w:szCs w:val="24"/>
        </w:rPr>
      </w:pPr>
      <w:r w:rsidRPr="00D33A47">
        <w:rPr>
          <w:rFonts w:eastAsia="Times New Roman" w:cs="Arial"/>
          <w:noProof/>
          <w:sz w:val="24"/>
          <w:szCs w:val="24"/>
        </w:rPr>
        <w:drawing>
          <wp:anchor distT="0" distB="0" distL="114300" distR="114300" simplePos="0" relativeHeight="251697152" behindDoc="1" locked="0" layoutInCell="1" allowOverlap="1" wp14:anchorId="5822E820" wp14:editId="4E2FEBD1">
            <wp:simplePos x="0" y="0"/>
            <wp:positionH relativeFrom="column">
              <wp:posOffset>622935</wp:posOffset>
            </wp:positionH>
            <wp:positionV relativeFrom="paragraph">
              <wp:posOffset>7620</wp:posOffset>
            </wp:positionV>
            <wp:extent cx="4436745" cy="3328670"/>
            <wp:effectExtent l="0" t="0" r="1905" b="5080"/>
            <wp:wrapNone/>
            <wp:docPr id="10" name="Imagem 10" descr="D:\User\Desktop\fotos triagem\Nova pasta\IMG_4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\Desktop\fotos triagem\Nova pasta\IMG_406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6745" cy="3328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1F63" w:rsidRPr="00092173" w:rsidRDefault="007C1F63" w:rsidP="007C1F63">
      <w:pPr>
        <w:spacing w:line="360" w:lineRule="auto"/>
        <w:jc w:val="both"/>
        <w:rPr>
          <w:rFonts w:cstheme="minorHAnsi"/>
          <w:b/>
          <w:sz w:val="24"/>
          <w:szCs w:val="24"/>
        </w:rPr>
      </w:pPr>
    </w:p>
    <w:p w:rsidR="007C1F63" w:rsidRDefault="007C1F63" w:rsidP="007C1F63">
      <w:pPr>
        <w:rPr>
          <w:rFonts w:cstheme="minorHAnsi"/>
          <w:b/>
          <w:sz w:val="24"/>
          <w:szCs w:val="24"/>
        </w:rPr>
      </w:pPr>
      <w:r>
        <w:rPr>
          <w:rFonts w:cstheme="minorHAnsi"/>
          <w:b/>
          <w:sz w:val="24"/>
          <w:szCs w:val="24"/>
        </w:rPr>
        <w:br w:type="page"/>
      </w:r>
    </w:p>
    <w:p w:rsidR="007C1F63" w:rsidRDefault="007C1F63" w:rsidP="007C1F63">
      <w:pPr>
        <w:spacing w:line="360" w:lineRule="auto"/>
        <w:rPr>
          <w:rFonts w:cstheme="minorHAnsi"/>
          <w:b/>
          <w:sz w:val="24"/>
          <w:szCs w:val="24"/>
        </w:rPr>
      </w:pPr>
      <w:r>
        <w:rPr>
          <w:rFonts w:cstheme="minorHAnsi"/>
          <w:b/>
          <w:sz w:val="24"/>
          <w:szCs w:val="24"/>
        </w:rPr>
        <w:lastRenderedPageBreak/>
        <w:t>4. FEIRA DO PEIXE VIVO</w:t>
      </w:r>
    </w:p>
    <w:p w:rsidR="007C1F63" w:rsidRDefault="007C1F63" w:rsidP="007C1F63">
      <w:pPr>
        <w:spacing w:after="0" w:line="360" w:lineRule="auto"/>
        <w:ind w:firstLine="709"/>
        <w:jc w:val="both"/>
        <w:rPr>
          <w:rFonts w:eastAsia="Times New Roman" w:cs="Arial"/>
          <w:sz w:val="24"/>
          <w:szCs w:val="24"/>
        </w:rPr>
      </w:pPr>
      <w:r w:rsidRPr="00D33A47">
        <w:rPr>
          <w:rFonts w:eastAsia="Times New Roman" w:cs="Arial"/>
          <w:sz w:val="24"/>
          <w:szCs w:val="24"/>
        </w:rPr>
        <w:t>A tradicional Feira do Peixe Vivo foi realizada pela</w:t>
      </w:r>
      <w:r>
        <w:rPr>
          <w:rFonts w:eastAsia="Times New Roman" w:cs="Arial"/>
          <w:sz w:val="24"/>
          <w:szCs w:val="24"/>
        </w:rPr>
        <w:t xml:space="preserve"> SEDEMA com a </w:t>
      </w:r>
      <w:r w:rsidRPr="00D33A47">
        <w:rPr>
          <w:rFonts w:eastAsia="Times New Roman" w:cs="Arial"/>
          <w:sz w:val="24"/>
          <w:szCs w:val="24"/>
        </w:rPr>
        <w:t>Associação de Piscicultores</w:t>
      </w:r>
      <w:r>
        <w:rPr>
          <w:rFonts w:eastAsia="Times New Roman" w:cs="Arial"/>
          <w:sz w:val="24"/>
          <w:szCs w:val="24"/>
        </w:rPr>
        <w:t xml:space="preserve"> onde f</w:t>
      </w:r>
      <w:r w:rsidRPr="00D33A47">
        <w:rPr>
          <w:rFonts w:eastAsia="Times New Roman" w:cs="Arial"/>
          <w:sz w:val="24"/>
          <w:szCs w:val="24"/>
        </w:rPr>
        <w:t xml:space="preserve">oram comercializadas </w:t>
      </w:r>
      <w:r>
        <w:rPr>
          <w:rFonts w:eastAsia="Times New Roman" w:cs="Arial"/>
          <w:sz w:val="24"/>
          <w:szCs w:val="24"/>
        </w:rPr>
        <w:t xml:space="preserve">mais de </w:t>
      </w:r>
      <w:r w:rsidRPr="00D33A47">
        <w:rPr>
          <w:rFonts w:eastAsia="Times New Roman" w:cs="Arial"/>
          <w:sz w:val="24"/>
          <w:szCs w:val="24"/>
        </w:rPr>
        <w:t>5</w:t>
      </w:r>
      <w:r>
        <w:rPr>
          <w:rFonts w:eastAsia="Times New Roman" w:cs="Arial"/>
          <w:sz w:val="24"/>
          <w:szCs w:val="24"/>
        </w:rPr>
        <w:t>0 toneladas de peixe vivo.</w:t>
      </w:r>
    </w:p>
    <w:p w:rsidR="007C1F63" w:rsidRPr="00D33A47" w:rsidRDefault="007C1F63" w:rsidP="007C1F63">
      <w:pPr>
        <w:spacing w:after="0" w:line="360" w:lineRule="auto"/>
        <w:ind w:firstLine="709"/>
        <w:jc w:val="both"/>
        <w:rPr>
          <w:rFonts w:eastAsia="Times New Roman" w:cs="Arial"/>
          <w:sz w:val="24"/>
          <w:szCs w:val="24"/>
        </w:rPr>
      </w:pPr>
      <w:r>
        <w:rPr>
          <w:rFonts w:eastAsia="Times New Roman" w:cs="Arial"/>
          <w:sz w:val="24"/>
          <w:szCs w:val="24"/>
        </w:rPr>
        <w:t xml:space="preserve">Foram 15 pontos de comercialização atendendo os bairros </w:t>
      </w:r>
      <w:proofErr w:type="gramStart"/>
      <w:r>
        <w:rPr>
          <w:rFonts w:eastAsia="Times New Roman" w:cs="Arial"/>
          <w:sz w:val="24"/>
          <w:szCs w:val="24"/>
        </w:rPr>
        <w:t>do Bela</w:t>
      </w:r>
      <w:proofErr w:type="gramEnd"/>
      <w:r>
        <w:rPr>
          <w:rFonts w:eastAsia="Times New Roman" w:cs="Arial"/>
          <w:sz w:val="24"/>
          <w:szCs w:val="24"/>
        </w:rPr>
        <w:t xml:space="preserve"> Vista, Centro, Cristo Rei, </w:t>
      </w:r>
      <w:proofErr w:type="spellStart"/>
      <w:r>
        <w:rPr>
          <w:rFonts w:eastAsia="Times New Roman" w:cs="Arial"/>
          <w:sz w:val="24"/>
          <w:szCs w:val="24"/>
        </w:rPr>
        <w:t>Colato</w:t>
      </w:r>
      <w:proofErr w:type="spellEnd"/>
      <w:r>
        <w:rPr>
          <w:rFonts w:eastAsia="Times New Roman" w:cs="Arial"/>
          <w:sz w:val="24"/>
          <w:szCs w:val="24"/>
        </w:rPr>
        <w:t xml:space="preserve">/ </w:t>
      </w:r>
      <w:proofErr w:type="spellStart"/>
      <w:r>
        <w:rPr>
          <w:rFonts w:eastAsia="Times New Roman" w:cs="Arial"/>
          <w:sz w:val="24"/>
          <w:szCs w:val="24"/>
        </w:rPr>
        <w:t>Efapi</w:t>
      </w:r>
      <w:proofErr w:type="spellEnd"/>
      <w:r>
        <w:rPr>
          <w:rFonts w:eastAsia="Times New Roman" w:cs="Arial"/>
          <w:sz w:val="24"/>
          <w:szCs w:val="24"/>
        </w:rPr>
        <w:t>, Parque das Palmeiras, Palmital, Santo Antônio e São Pedro em que o movimento econômico superou os R$ 500.000,00.</w:t>
      </w:r>
    </w:p>
    <w:p w:rsidR="007C1F63" w:rsidRDefault="007C1F63" w:rsidP="007C1F63">
      <w:pPr>
        <w:spacing w:line="360" w:lineRule="auto"/>
        <w:rPr>
          <w:rFonts w:cstheme="minorHAnsi"/>
          <w:b/>
          <w:sz w:val="24"/>
          <w:szCs w:val="24"/>
        </w:rPr>
      </w:pPr>
    </w:p>
    <w:p w:rsidR="007C1F63" w:rsidRDefault="007C1F63" w:rsidP="007C1F63">
      <w:pPr>
        <w:spacing w:line="360" w:lineRule="auto"/>
        <w:rPr>
          <w:rFonts w:cstheme="minorHAnsi"/>
          <w:b/>
          <w:sz w:val="24"/>
          <w:szCs w:val="24"/>
        </w:rPr>
      </w:pPr>
    </w:p>
    <w:p w:rsidR="007C1F63" w:rsidRDefault="00B1619B" w:rsidP="007C1F63">
      <w:pPr>
        <w:spacing w:line="360" w:lineRule="auto"/>
        <w:rPr>
          <w:rFonts w:cstheme="minorHAnsi"/>
          <w:b/>
          <w:sz w:val="24"/>
          <w:szCs w:val="24"/>
        </w:rPr>
      </w:pPr>
      <w:r>
        <w:rPr>
          <w:rFonts w:cstheme="minorHAnsi"/>
          <w:b/>
          <w:noProof/>
          <w:sz w:val="24"/>
          <w:szCs w:val="24"/>
        </w:rPr>
        <w:drawing>
          <wp:inline distT="0" distB="0" distL="0" distR="0">
            <wp:extent cx="5935211" cy="4868214"/>
            <wp:effectExtent l="0" t="0" r="8890" b="8890"/>
            <wp:docPr id="17" name="Imagem 17" descr="D:\Usuario\Downloads\WhatsApp Image 2016-12-09 at 13.44.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uario\Downloads\WhatsApp Image 2016-12-09 at 13.44.08.jpe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0465" cy="4880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1F63" w:rsidRDefault="007C1F63" w:rsidP="007C1F63">
      <w:pPr>
        <w:spacing w:line="360" w:lineRule="auto"/>
        <w:rPr>
          <w:rFonts w:cstheme="minorHAnsi"/>
          <w:b/>
          <w:sz w:val="24"/>
          <w:szCs w:val="24"/>
        </w:rPr>
      </w:pPr>
    </w:p>
    <w:p w:rsidR="007C1F63" w:rsidRDefault="007C1F63" w:rsidP="007C1F63">
      <w:pPr>
        <w:spacing w:line="360" w:lineRule="auto"/>
        <w:rPr>
          <w:rFonts w:cstheme="minorHAnsi"/>
          <w:b/>
          <w:sz w:val="24"/>
          <w:szCs w:val="24"/>
        </w:rPr>
      </w:pPr>
    </w:p>
    <w:p w:rsidR="007C1F63" w:rsidRDefault="007C1F63" w:rsidP="007C1F63">
      <w:pPr>
        <w:spacing w:line="360" w:lineRule="auto"/>
        <w:rPr>
          <w:rFonts w:cstheme="minorHAnsi"/>
          <w:b/>
          <w:sz w:val="24"/>
          <w:szCs w:val="24"/>
        </w:rPr>
      </w:pPr>
    </w:p>
    <w:p w:rsidR="007C1F63" w:rsidRPr="00D7366D" w:rsidRDefault="007C1F63" w:rsidP="007C1F63">
      <w:pPr>
        <w:spacing w:line="360" w:lineRule="auto"/>
        <w:rPr>
          <w:rFonts w:cstheme="minorHAnsi"/>
          <w:b/>
          <w:sz w:val="24"/>
          <w:szCs w:val="24"/>
        </w:rPr>
      </w:pPr>
      <w:r>
        <w:rPr>
          <w:rFonts w:cstheme="minorHAnsi"/>
          <w:b/>
          <w:sz w:val="24"/>
          <w:szCs w:val="24"/>
        </w:rPr>
        <w:lastRenderedPageBreak/>
        <w:t xml:space="preserve">5. FEIRA DE MUDAS </w:t>
      </w:r>
      <w:r w:rsidRPr="00D7366D">
        <w:rPr>
          <w:rFonts w:cstheme="minorHAnsi"/>
          <w:b/>
          <w:sz w:val="24"/>
          <w:szCs w:val="24"/>
        </w:rPr>
        <w:t>FLORES</w:t>
      </w:r>
      <w:r>
        <w:rPr>
          <w:rFonts w:cstheme="minorHAnsi"/>
          <w:b/>
          <w:sz w:val="24"/>
          <w:szCs w:val="24"/>
        </w:rPr>
        <w:t xml:space="preserve">, </w:t>
      </w:r>
      <w:r w:rsidRPr="00CF7F20">
        <w:rPr>
          <w:rFonts w:cstheme="minorHAnsi"/>
          <w:b/>
          <w:sz w:val="24"/>
          <w:szCs w:val="24"/>
        </w:rPr>
        <w:t>ORQUÍDEAS</w:t>
      </w:r>
      <w:r>
        <w:rPr>
          <w:rFonts w:cstheme="minorHAnsi"/>
          <w:b/>
          <w:sz w:val="24"/>
          <w:szCs w:val="24"/>
        </w:rPr>
        <w:t>,</w:t>
      </w:r>
      <w:r w:rsidRPr="00CF7F20">
        <w:rPr>
          <w:rFonts w:cstheme="minorHAnsi"/>
          <w:b/>
          <w:sz w:val="24"/>
          <w:szCs w:val="24"/>
        </w:rPr>
        <w:t xml:space="preserve"> </w:t>
      </w:r>
      <w:r>
        <w:rPr>
          <w:rFonts w:cstheme="minorHAnsi"/>
          <w:b/>
          <w:sz w:val="24"/>
          <w:szCs w:val="24"/>
        </w:rPr>
        <w:t xml:space="preserve">FRUTIFERAS E DE </w:t>
      </w:r>
      <w:r w:rsidRPr="00CF7F20">
        <w:rPr>
          <w:rFonts w:cstheme="minorHAnsi"/>
          <w:b/>
          <w:sz w:val="24"/>
          <w:szCs w:val="24"/>
        </w:rPr>
        <w:t xml:space="preserve">PRODUTOS COLONIAIS </w:t>
      </w:r>
      <w:r>
        <w:rPr>
          <w:rFonts w:cstheme="minorHAnsi"/>
          <w:b/>
          <w:sz w:val="24"/>
          <w:szCs w:val="24"/>
        </w:rPr>
        <w:t>E</w:t>
      </w:r>
      <w:r w:rsidRPr="00CF7F20">
        <w:rPr>
          <w:rFonts w:cstheme="minorHAnsi"/>
          <w:b/>
          <w:sz w:val="24"/>
          <w:szCs w:val="24"/>
        </w:rPr>
        <w:t xml:space="preserve"> </w:t>
      </w:r>
      <w:proofErr w:type="gramStart"/>
      <w:r w:rsidRPr="00CF7F20">
        <w:rPr>
          <w:rFonts w:cstheme="minorHAnsi"/>
          <w:b/>
          <w:sz w:val="24"/>
          <w:szCs w:val="24"/>
        </w:rPr>
        <w:t>ARTESANAIS</w:t>
      </w:r>
      <w:proofErr w:type="gramEnd"/>
    </w:p>
    <w:p w:rsidR="007C1F63" w:rsidRDefault="007C1F63" w:rsidP="007C1F63">
      <w:pPr>
        <w:ind w:firstLine="708"/>
        <w:jc w:val="both"/>
        <w:rPr>
          <w:rFonts w:cs="Arial"/>
          <w:sz w:val="24"/>
          <w:szCs w:val="24"/>
        </w:rPr>
      </w:pPr>
      <w:r>
        <w:rPr>
          <w:rFonts w:cs="Arial"/>
          <w:sz w:val="24"/>
          <w:szCs w:val="24"/>
        </w:rPr>
        <w:t>A F</w:t>
      </w:r>
      <w:r w:rsidRPr="00C55FF9">
        <w:rPr>
          <w:rFonts w:cs="Arial"/>
          <w:sz w:val="24"/>
          <w:szCs w:val="24"/>
        </w:rPr>
        <w:t>eira de flores, orquídeas, frutíferas</w:t>
      </w:r>
      <w:r>
        <w:rPr>
          <w:rFonts w:cs="Arial"/>
          <w:sz w:val="24"/>
          <w:szCs w:val="24"/>
        </w:rPr>
        <w:t xml:space="preserve"> e de </w:t>
      </w:r>
      <w:r w:rsidRPr="00C55FF9">
        <w:rPr>
          <w:rFonts w:cs="Arial"/>
          <w:sz w:val="24"/>
          <w:szCs w:val="24"/>
        </w:rPr>
        <w:t>produtos coloniais e artesanais</w:t>
      </w:r>
      <w:r w:rsidRPr="00D7366D">
        <w:rPr>
          <w:rFonts w:cs="Arial"/>
          <w:sz w:val="24"/>
          <w:szCs w:val="24"/>
        </w:rPr>
        <w:t xml:space="preserve"> foi promovida pela SEDEMA e aconteceu </w:t>
      </w:r>
      <w:r>
        <w:rPr>
          <w:rFonts w:cs="Arial"/>
          <w:sz w:val="24"/>
          <w:szCs w:val="24"/>
        </w:rPr>
        <w:t xml:space="preserve">em duas épocas do ano de 2016. A primeira realizada </w:t>
      </w:r>
      <w:r w:rsidRPr="00D7366D">
        <w:rPr>
          <w:rFonts w:cs="Arial"/>
          <w:sz w:val="24"/>
          <w:szCs w:val="24"/>
        </w:rPr>
        <w:t>no mês de julho,</w:t>
      </w:r>
      <w:r>
        <w:rPr>
          <w:rFonts w:cs="Arial"/>
          <w:sz w:val="24"/>
          <w:szCs w:val="24"/>
        </w:rPr>
        <w:t xml:space="preserve"> e a segunda em setembro de 2016</w:t>
      </w:r>
      <w:r w:rsidRPr="00D7366D">
        <w:rPr>
          <w:rFonts w:cs="Arial"/>
          <w:sz w:val="24"/>
          <w:szCs w:val="24"/>
        </w:rPr>
        <w:t xml:space="preserve"> tendo por objetivo principal permitir aos </w:t>
      </w:r>
      <w:r>
        <w:rPr>
          <w:rFonts w:cs="Arial"/>
          <w:sz w:val="24"/>
          <w:szCs w:val="24"/>
        </w:rPr>
        <w:t>interessados</w:t>
      </w:r>
      <w:r w:rsidRPr="00D7366D">
        <w:rPr>
          <w:rFonts w:cs="Arial"/>
          <w:sz w:val="24"/>
          <w:szCs w:val="24"/>
        </w:rPr>
        <w:t xml:space="preserve"> acesso </w:t>
      </w:r>
      <w:proofErr w:type="gramStart"/>
      <w:r w:rsidRPr="00D7366D">
        <w:rPr>
          <w:rFonts w:cs="Arial"/>
          <w:sz w:val="24"/>
          <w:szCs w:val="24"/>
        </w:rPr>
        <w:t>a</w:t>
      </w:r>
      <w:proofErr w:type="gramEnd"/>
      <w:r w:rsidRPr="00D7366D">
        <w:rPr>
          <w:rFonts w:cs="Arial"/>
          <w:sz w:val="24"/>
          <w:szCs w:val="24"/>
        </w:rPr>
        <w:t xml:space="preserve"> mudas de qualidade e com preço mais justo. </w:t>
      </w:r>
    </w:p>
    <w:p w:rsidR="007C1F63" w:rsidRPr="00D7366D" w:rsidRDefault="007C1F63" w:rsidP="007C1F63">
      <w:pPr>
        <w:ind w:firstLine="708"/>
        <w:jc w:val="both"/>
        <w:rPr>
          <w:rFonts w:cs="Arial"/>
          <w:sz w:val="24"/>
          <w:szCs w:val="24"/>
        </w:rPr>
      </w:pPr>
      <w:r w:rsidRPr="00D7366D">
        <w:rPr>
          <w:rFonts w:cs="Arial"/>
          <w:sz w:val="24"/>
          <w:szCs w:val="24"/>
        </w:rPr>
        <w:t xml:space="preserve">Foram </w:t>
      </w:r>
      <w:r>
        <w:rPr>
          <w:rFonts w:cs="Arial"/>
          <w:sz w:val="24"/>
          <w:szCs w:val="24"/>
        </w:rPr>
        <w:t xml:space="preserve">12 famílias trabalhando, destas </w:t>
      </w:r>
      <w:proofErr w:type="gramStart"/>
      <w:r>
        <w:rPr>
          <w:rFonts w:cs="Arial"/>
          <w:sz w:val="24"/>
          <w:szCs w:val="24"/>
        </w:rPr>
        <w:t>8</w:t>
      </w:r>
      <w:proofErr w:type="gramEnd"/>
      <w:r>
        <w:rPr>
          <w:rFonts w:cs="Arial"/>
          <w:sz w:val="24"/>
          <w:szCs w:val="24"/>
        </w:rPr>
        <w:t xml:space="preserve"> foram de </w:t>
      </w:r>
      <w:proofErr w:type="spellStart"/>
      <w:r>
        <w:rPr>
          <w:rFonts w:cs="Arial"/>
          <w:sz w:val="24"/>
          <w:szCs w:val="24"/>
        </w:rPr>
        <w:t>viveiristas</w:t>
      </w:r>
      <w:proofErr w:type="spellEnd"/>
      <w:r>
        <w:rPr>
          <w:rFonts w:cs="Arial"/>
          <w:sz w:val="24"/>
          <w:szCs w:val="24"/>
        </w:rPr>
        <w:t xml:space="preserve"> e 4 de feirantes, que </w:t>
      </w:r>
      <w:r w:rsidRPr="00D7366D">
        <w:rPr>
          <w:rFonts w:cs="Arial"/>
          <w:sz w:val="24"/>
          <w:szCs w:val="24"/>
        </w:rPr>
        <w:t>comer</w:t>
      </w:r>
      <w:r>
        <w:rPr>
          <w:rFonts w:cs="Arial"/>
          <w:sz w:val="24"/>
          <w:szCs w:val="24"/>
        </w:rPr>
        <w:t>cializaram nas dependências do M</w:t>
      </w:r>
      <w:r w:rsidRPr="00D7366D">
        <w:rPr>
          <w:rFonts w:cs="Arial"/>
          <w:sz w:val="24"/>
          <w:szCs w:val="24"/>
        </w:rPr>
        <w:t xml:space="preserve">ercado Público Regional, aproximadamente </w:t>
      </w:r>
      <w:r>
        <w:rPr>
          <w:rFonts w:cs="Arial"/>
          <w:sz w:val="24"/>
          <w:szCs w:val="24"/>
        </w:rPr>
        <w:t>22000</w:t>
      </w:r>
      <w:r w:rsidRPr="00D7366D">
        <w:rPr>
          <w:rFonts w:cs="Arial"/>
          <w:sz w:val="24"/>
          <w:szCs w:val="24"/>
        </w:rPr>
        <w:t xml:space="preserve"> (</w:t>
      </w:r>
      <w:r>
        <w:rPr>
          <w:rFonts w:cs="Arial"/>
          <w:sz w:val="24"/>
          <w:szCs w:val="24"/>
        </w:rPr>
        <w:t>vinte e duas mil) mudas de plantas</w:t>
      </w:r>
      <w:r w:rsidRPr="00D7366D">
        <w:rPr>
          <w:rFonts w:cs="Arial"/>
          <w:sz w:val="24"/>
          <w:szCs w:val="24"/>
        </w:rPr>
        <w:t xml:space="preserve">. O volume de negócios superou </w:t>
      </w:r>
      <w:r>
        <w:rPr>
          <w:rFonts w:cs="Arial"/>
          <w:sz w:val="24"/>
          <w:szCs w:val="24"/>
        </w:rPr>
        <w:t>R$</w:t>
      </w:r>
      <w:r w:rsidRPr="00D7366D">
        <w:rPr>
          <w:rFonts w:cs="Arial"/>
          <w:sz w:val="24"/>
          <w:szCs w:val="24"/>
        </w:rPr>
        <w:t>1</w:t>
      </w:r>
      <w:r>
        <w:rPr>
          <w:rFonts w:cs="Arial"/>
          <w:sz w:val="24"/>
          <w:szCs w:val="24"/>
        </w:rPr>
        <w:t>5</w:t>
      </w:r>
      <w:r w:rsidRPr="00D7366D">
        <w:rPr>
          <w:rFonts w:cs="Arial"/>
          <w:sz w:val="24"/>
          <w:szCs w:val="24"/>
        </w:rPr>
        <w:t>0</w:t>
      </w:r>
      <w:r>
        <w:rPr>
          <w:rFonts w:cs="Arial"/>
          <w:sz w:val="24"/>
          <w:szCs w:val="24"/>
        </w:rPr>
        <w:t>.000,00</w:t>
      </w:r>
      <w:r w:rsidRPr="00D7366D">
        <w:rPr>
          <w:rFonts w:cs="Arial"/>
          <w:sz w:val="24"/>
          <w:szCs w:val="24"/>
        </w:rPr>
        <w:t>.</w:t>
      </w:r>
    </w:p>
    <w:p w:rsidR="007C1F63" w:rsidRPr="00CF7F20" w:rsidRDefault="007C1F63" w:rsidP="007C1F63">
      <w:pPr>
        <w:rPr>
          <w:rFonts w:cs="Arial"/>
          <w:sz w:val="24"/>
          <w:szCs w:val="24"/>
        </w:rPr>
      </w:pPr>
      <w:r w:rsidRPr="00CF7F20">
        <w:rPr>
          <w:rFonts w:cs="Arial"/>
          <w:sz w:val="24"/>
          <w:szCs w:val="24"/>
        </w:rPr>
        <w:t xml:space="preserve">Viveiro </w:t>
      </w:r>
      <w:proofErr w:type="spellStart"/>
      <w:r w:rsidRPr="00CF7F20">
        <w:rPr>
          <w:rFonts w:cs="Arial"/>
          <w:sz w:val="24"/>
          <w:szCs w:val="24"/>
        </w:rPr>
        <w:t>Ambiflora</w:t>
      </w:r>
      <w:proofErr w:type="spellEnd"/>
      <w:r w:rsidRPr="00CF7F20">
        <w:rPr>
          <w:rFonts w:cs="Arial"/>
          <w:sz w:val="24"/>
          <w:szCs w:val="24"/>
        </w:rPr>
        <w:t xml:space="preserve"> - 99864770</w:t>
      </w:r>
    </w:p>
    <w:p w:rsidR="007C1F63" w:rsidRPr="00CF7F20" w:rsidRDefault="007C1F63" w:rsidP="007C1F63">
      <w:pPr>
        <w:rPr>
          <w:rFonts w:cs="Arial"/>
          <w:sz w:val="24"/>
          <w:szCs w:val="24"/>
        </w:rPr>
      </w:pPr>
      <w:r w:rsidRPr="00CF7F20">
        <w:rPr>
          <w:rFonts w:cs="Arial"/>
          <w:sz w:val="24"/>
          <w:szCs w:val="24"/>
        </w:rPr>
        <w:t xml:space="preserve">Viveiro Dako - 3322 0012 </w:t>
      </w:r>
    </w:p>
    <w:p w:rsidR="007C1F63" w:rsidRPr="00CF7F20" w:rsidRDefault="007C1F63" w:rsidP="007C1F63">
      <w:pPr>
        <w:rPr>
          <w:rFonts w:cs="Arial"/>
          <w:sz w:val="24"/>
          <w:szCs w:val="24"/>
        </w:rPr>
      </w:pPr>
      <w:r w:rsidRPr="00CF7F20">
        <w:rPr>
          <w:rFonts w:cs="Arial"/>
          <w:sz w:val="24"/>
          <w:szCs w:val="24"/>
        </w:rPr>
        <w:t>Viveiro EA - 8438 0190</w:t>
      </w:r>
    </w:p>
    <w:p w:rsidR="007C1F63" w:rsidRPr="00CF7F20" w:rsidRDefault="007C1F63" w:rsidP="007C1F63">
      <w:pPr>
        <w:rPr>
          <w:rFonts w:cs="Arial"/>
          <w:sz w:val="24"/>
          <w:szCs w:val="24"/>
        </w:rPr>
      </w:pPr>
      <w:r w:rsidRPr="00CF7F20">
        <w:rPr>
          <w:rFonts w:cs="Arial"/>
          <w:sz w:val="24"/>
          <w:szCs w:val="24"/>
        </w:rPr>
        <w:t>Viveiro Jardim - 3322-4163</w:t>
      </w:r>
    </w:p>
    <w:p w:rsidR="007C1F63" w:rsidRPr="00CF7F20" w:rsidRDefault="007C1F63" w:rsidP="007C1F63">
      <w:pPr>
        <w:rPr>
          <w:rFonts w:cs="Arial"/>
          <w:sz w:val="24"/>
          <w:szCs w:val="24"/>
        </w:rPr>
      </w:pPr>
      <w:r w:rsidRPr="00CF7F20">
        <w:rPr>
          <w:rFonts w:cs="Arial"/>
          <w:sz w:val="24"/>
          <w:szCs w:val="24"/>
        </w:rPr>
        <w:t>Viveiro Marangoni -3329 4181</w:t>
      </w:r>
    </w:p>
    <w:p w:rsidR="007C1F63" w:rsidRPr="00CF7F20" w:rsidRDefault="007C1F63" w:rsidP="007C1F63">
      <w:pPr>
        <w:rPr>
          <w:rFonts w:cs="Arial"/>
          <w:sz w:val="24"/>
          <w:szCs w:val="24"/>
        </w:rPr>
      </w:pPr>
      <w:r w:rsidRPr="00CF7F20">
        <w:rPr>
          <w:rFonts w:cs="Arial"/>
          <w:sz w:val="24"/>
          <w:szCs w:val="24"/>
        </w:rPr>
        <w:t>Viveiro Pronto Socorro das Orquídeas 99127211</w:t>
      </w:r>
    </w:p>
    <w:p w:rsidR="007C1F63" w:rsidRPr="00CF7F20" w:rsidRDefault="007C1F63" w:rsidP="007C1F63">
      <w:pPr>
        <w:rPr>
          <w:rFonts w:cs="Arial"/>
          <w:sz w:val="24"/>
          <w:szCs w:val="24"/>
        </w:rPr>
      </w:pPr>
      <w:r w:rsidRPr="00CF7F20">
        <w:rPr>
          <w:rFonts w:cs="Arial"/>
          <w:sz w:val="24"/>
          <w:szCs w:val="24"/>
        </w:rPr>
        <w:t>Viveiro Zanin - 9915 6067</w:t>
      </w:r>
    </w:p>
    <w:p w:rsidR="007C1F63" w:rsidRPr="00CF7F20" w:rsidRDefault="007C1F63" w:rsidP="007C1F63">
      <w:pPr>
        <w:rPr>
          <w:rFonts w:cs="Arial"/>
          <w:sz w:val="24"/>
          <w:szCs w:val="24"/>
        </w:rPr>
      </w:pPr>
      <w:r w:rsidRPr="00CF7F20">
        <w:rPr>
          <w:rFonts w:cs="Arial"/>
          <w:sz w:val="24"/>
          <w:szCs w:val="24"/>
        </w:rPr>
        <w:t xml:space="preserve">Viveiro </w:t>
      </w:r>
      <w:proofErr w:type="spellStart"/>
      <w:r w:rsidRPr="00CF7F20">
        <w:rPr>
          <w:rFonts w:cs="Arial"/>
          <w:sz w:val="24"/>
          <w:szCs w:val="24"/>
        </w:rPr>
        <w:t>Pitáia</w:t>
      </w:r>
      <w:proofErr w:type="spellEnd"/>
      <w:r w:rsidRPr="00CF7F20">
        <w:rPr>
          <w:rFonts w:cs="Arial"/>
          <w:sz w:val="24"/>
          <w:szCs w:val="24"/>
        </w:rPr>
        <w:t xml:space="preserve"> – 9105 8345</w:t>
      </w:r>
    </w:p>
    <w:p w:rsidR="007C1F63" w:rsidRPr="00CF7F20" w:rsidRDefault="007C1F63" w:rsidP="007C1F63">
      <w:pPr>
        <w:rPr>
          <w:rFonts w:cs="Arial"/>
          <w:sz w:val="24"/>
          <w:szCs w:val="24"/>
        </w:rPr>
      </w:pPr>
      <w:r w:rsidRPr="00CF7F20">
        <w:rPr>
          <w:rFonts w:cs="Arial"/>
          <w:sz w:val="24"/>
          <w:szCs w:val="24"/>
        </w:rPr>
        <w:t>Frutas – 9121 1355</w:t>
      </w:r>
    </w:p>
    <w:p w:rsidR="007C1F63" w:rsidRPr="00CF7F20" w:rsidRDefault="007C1F63" w:rsidP="007C1F63">
      <w:pPr>
        <w:rPr>
          <w:rFonts w:cs="Arial"/>
          <w:sz w:val="24"/>
          <w:szCs w:val="24"/>
        </w:rPr>
      </w:pPr>
      <w:r w:rsidRPr="00CF7F20">
        <w:rPr>
          <w:rFonts w:cs="Arial"/>
          <w:sz w:val="24"/>
          <w:szCs w:val="24"/>
        </w:rPr>
        <w:t xml:space="preserve">Pastéis e Caldo de </w:t>
      </w:r>
      <w:proofErr w:type="gramStart"/>
      <w:r w:rsidRPr="00CF7F20">
        <w:rPr>
          <w:rFonts w:cs="Arial"/>
          <w:sz w:val="24"/>
          <w:szCs w:val="24"/>
        </w:rPr>
        <w:t>Cana feitos na hora - 8834 9853</w:t>
      </w:r>
      <w:proofErr w:type="gramEnd"/>
    </w:p>
    <w:p w:rsidR="007C1F63" w:rsidRPr="00CF7F20" w:rsidRDefault="007C1F63" w:rsidP="007C1F63">
      <w:pPr>
        <w:rPr>
          <w:rFonts w:cs="Arial"/>
          <w:sz w:val="24"/>
          <w:szCs w:val="24"/>
        </w:rPr>
      </w:pPr>
      <w:r w:rsidRPr="00CF7F20">
        <w:rPr>
          <w:rFonts w:cs="Arial"/>
          <w:sz w:val="24"/>
          <w:szCs w:val="24"/>
        </w:rPr>
        <w:t>Tapetes artesanais – Elizabete 88573524</w:t>
      </w:r>
    </w:p>
    <w:p w:rsidR="007C1F63" w:rsidRPr="00CF7F20" w:rsidRDefault="007C1F63" w:rsidP="007C1F63">
      <w:pPr>
        <w:rPr>
          <w:rFonts w:cs="Arial"/>
          <w:sz w:val="24"/>
          <w:szCs w:val="24"/>
        </w:rPr>
      </w:pPr>
      <w:r w:rsidRPr="00CF7F20">
        <w:rPr>
          <w:rFonts w:cs="Arial"/>
          <w:sz w:val="24"/>
          <w:szCs w:val="24"/>
        </w:rPr>
        <w:t>Chás Marchesini - 8846 8486</w:t>
      </w:r>
    </w:p>
    <w:p w:rsidR="007C1F63" w:rsidRPr="00490FE6" w:rsidRDefault="007C1F63" w:rsidP="00223FB9">
      <w:pPr>
        <w:spacing w:line="360" w:lineRule="auto"/>
        <w:jc w:val="both"/>
        <w:rPr>
          <w:rFonts w:cstheme="minorHAnsi"/>
          <w:b/>
          <w:sz w:val="24"/>
          <w:szCs w:val="24"/>
        </w:rPr>
      </w:pPr>
    </w:p>
    <w:p w:rsidR="007E7C17" w:rsidRPr="00D33A47" w:rsidRDefault="007E7C17" w:rsidP="007E7C17">
      <w:pPr>
        <w:ind w:firstLine="708"/>
        <w:jc w:val="both"/>
        <w:rPr>
          <w:rFonts w:eastAsia="Times New Roman" w:cs="Arial"/>
          <w:sz w:val="24"/>
          <w:szCs w:val="24"/>
        </w:rPr>
      </w:pPr>
    </w:p>
    <w:p w:rsidR="00223FB9" w:rsidRPr="00092173" w:rsidRDefault="00223FB9" w:rsidP="00223FB9">
      <w:pPr>
        <w:spacing w:line="360" w:lineRule="auto"/>
        <w:jc w:val="both"/>
        <w:rPr>
          <w:rFonts w:cstheme="minorHAnsi"/>
          <w:b/>
          <w:sz w:val="24"/>
          <w:szCs w:val="24"/>
        </w:rPr>
      </w:pPr>
    </w:p>
    <w:p w:rsidR="00223FB9" w:rsidRDefault="00223FB9" w:rsidP="00223FB9">
      <w:pPr>
        <w:rPr>
          <w:rFonts w:cstheme="minorHAnsi"/>
          <w:b/>
          <w:sz w:val="24"/>
          <w:szCs w:val="24"/>
        </w:rPr>
      </w:pPr>
      <w:r>
        <w:rPr>
          <w:rFonts w:cstheme="minorHAnsi"/>
          <w:b/>
          <w:sz w:val="24"/>
          <w:szCs w:val="24"/>
        </w:rPr>
        <w:br w:type="page"/>
      </w:r>
    </w:p>
    <w:p w:rsidR="00A25592" w:rsidRPr="00A13D30" w:rsidRDefault="00A25592" w:rsidP="00A25592">
      <w:pPr>
        <w:spacing w:line="360" w:lineRule="auto"/>
        <w:rPr>
          <w:rFonts w:cstheme="minorHAnsi"/>
          <w:b/>
          <w:sz w:val="24"/>
          <w:szCs w:val="24"/>
        </w:rPr>
      </w:pPr>
      <w:r>
        <w:rPr>
          <w:rFonts w:cstheme="minorHAnsi"/>
          <w:b/>
          <w:sz w:val="24"/>
          <w:szCs w:val="24"/>
        </w:rPr>
        <w:lastRenderedPageBreak/>
        <w:t xml:space="preserve">6. </w:t>
      </w:r>
      <w:r w:rsidRPr="00A13D30">
        <w:rPr>
          <w:rFonts w:cstheme="minorHAnsi"/>
          <w:b/>
          <w:sz w:val="24"/>
          <w:szCs w:val="24"/>
        </w:rPr>
        <w:t>PROGRAMA ÁGUA BOA</w:t>
      </w:r>
    </w:p>
    <w:p w:rsidR="00A25592" w:rsidRDefault="00A25592" w:rsidP="00A25592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  <w:r>
        <w:rPr>
          <w:rFonts w:cstheme="minorHAnsi"/>
          <w:b/>
          <w:sz w:val="24"/>
          <w:szCs w:val="24"/>
        </w:rPr>
        <w:t>Objetivos:</w:t>
      </w:r>
    </w:p>
    <w:p w:rsidR="00A25592" w:rsidRDefault="00A25592" w:rsidP="00A25592">
      <w:pPr>
        <w:spacing w:after="0" w:line="360" w:lineRule="auto"/>
        <w:ind w:firstLine="708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Valorizar o uso das águas superficiais com o incentivo a recuperação e proteção de nascentes, margens de curso de água e áreas úmidas com </w:t>
      </w:r>
      <w:proofErr w:type="spellStart"/>
      <w:r>
        <w:rPr>
          <w:rFonts w:cstheme="minorHAnsi"/>
          <w:sz w:val="24"/>
          <w:szCs w:val="24"/>
        </w:rPr>
        <w:t>cercamento</w:t>
      </w:r>
      <w:proofErr w:type="spellEnd"/>
      <w:r>
        <w:rPr>
          <w:rFonts w:cstheme="minorHAnsi"/>
          <w:sz w:val="24"/>
          <w:szCs w:val="24"/>
        </w:rPr>
        <w:t xml:space="preserve"> e </w:t>
      </w:r>
      <w:proofErr w:type="spellStart"/>
      <w:r>
        <w:rPr>
          <w:rFonts w:cstheme="minorHAnsi"/>
          <w:sz w:val="24"/>
          <w:szCs w:val="24"/>
        </w:rPr>
        <w:t>revegetação</w:t>
      </w:r>
      <w:proofErr w:type="spellEnd"/>
      <w:r>
        <w:rPr>
          <w:rFonts w:cstheme="minorHAnsi"/>
          <w:sz w:val="24"/>
          <w:szCs w:val="24"/>
        </w:rPr>
        <w:t>.</w:t>
      </w:r>
    </w:p>
    <w:p w:rsidR="00A25592" w:rsidRDefault="00A25592" w:rsidP="00A25592">
      <w:pPr>
        <w:spacing w:after="0" w:line="360" w:lineRule="auto"/>
        <w:ind w:firstLine="709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Qualificar as formas de a</w:t>
      </w:r>
      <w:r w:rsidRPr="007712DC">
        <w:rPr>
          <w:rFonts w:cstheme="minorHAnsi"/>
          <w:sz w:val="24"/>
          <w:szCs w:val="24"/>
        </w:rPr>
        <w:t>rmazena</w:t>
      </w:r>
      <w:r>
        <w:rPr>
          <w:rFonts w:cstheme="minorHAnsi"/>
          <w:sz w:val="24"/>
          <w:szCs w:val="24"/>
        </w:rPr>
        <w:t xml:space="preserve">mento de água, com as técnicas de </w:t>
      </w:r>
      <w:r w:rsidRPr="0078044D">
        <w:rPr>
          <w:rFonts w:cstheme="minorHAnsi"/>
          <w:b/>
          <w:sz w:val="24"/>
          <w:szCs w:val="24"/>
        </w:rPr>
        <w:t xml:space="preserve">proteção </w:t>
      </w:r>
      <w:r>
        <w:rPr>
          <w:rFonts w:cstheme="minorHAnsi"/>
          <w:sz w:val="24"/>
          <w:szCs w:val="24"/>
        </w:rPr>
        <w:t>de fontes a fim d</w:t>
      </w:r>
      <w:r w:rsidRPr="007712DC">
        <w:rPr>
          <w:rFonts w:cstheme="minorHAnsi"/>
          <w:sz w:val="24"/>
          <w:szCs w:val="24"/>
        </w:rPr>
        <w:t>e disponibilizar água de boa qualidade a seus usuários.</w:t>
      </w:r>
    </w:p>
    <w:p w:rsidR="00A25592" w:rsidRDefault="00A25592" w:rsidP="00A25592">
      <w:pPr>
        <w:spacing w:after="0" w:line="360" w:lineRule="auto"/>
        <w:ind w:firstLine="709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Garantir o acesso à agua potável com implantação de redes Comunitárias em locais não atendidos pela concessionária CASAN.</w:t>
      </w:r>
    </w:p>
    <w:p w:rsidR="00A25592" w:rsidRDefault="00A25592" w:rsidP="00A25592">
      <w:pPr>
        <w:spacing w:after="0" w:line="360" w:lineRule="auto"/>
        <w:ind w:firstLine="709"/>
        <w:jc w:val="both"/>
        <w:rPr>
          <w:rFonts w:cstheme="minorHAnsi"/>
          <w:sz w:val="24"/>
          <w:szCs w:val="24"/>
        </w:rPr>
      </w:pPr>
    </w:p>
    <w:p w:rsidR="00A25592" w:rsidRPr="006545A3" w:rsidRDefault="00A25592" w:rsidP="00A25592">
      <w:pPr>
        <w:spacing w:after="0" w:line="360" w:lineRule="auto"/>
        <w:jc w:val="both"/>
        <w:rPr>
          <w:rFonts w:cstheme="minorHAnsi"/>
          <w:sz w:val="24"/>
          <w:szCs w:val="24"/>
        </w:rPr>
      </w:pPr>
      <w:r w:rsidRPr="007712DC">
        <w:rPr>
          <w:rFonts w:cstheme="minorHAnsi"/>
          <w:b/>
          <w:sz w:val="24"/>
          <w:szCs w:val="24"/>
        </w:rPr>
        <w:t>6.1</w:t>
      </w:r>
      <w:r>
        <w:rPr>
          <w:rFonts w:cstheme="minorHAnsi"/>
          <w:b/>
          <w:sz w:val="24"/>
          <w:szCs w:val="24"/>
        </w:rPr>
        <w:t xml:space="preserve"> - </w:t>
      </w:r>
      <w:r w:rsidRPr="007712DC">
        <w:rPr>
          <w:rFonts w:cstheme="minorHAnsi"/>
          <w:b/>
          <w:sz w:val="24"/>
          <w:szCs w:val="24"/>
        </w:rPr>
        <w:t>Sub Programas</w:t>
      </w:r>
    </w:p>
    <w:p w:rsidR="00A25592" w:rsidRPr="00E910C3" w:rsidRDefault="00A25592" w:rsidP="00A25592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  <w:r>
        <w:rPr>
          <w:rFonts w:cstheme="minorHAnsi"/>
          <w:b/>
          <w:sz w:val="24"/>
          <w:szCs w:val="24"/>
        </w:rPr>
        <w:t xml:space="preserve">6.1.1 – </w:t>
      </w:r>
      <w:proofErr w:type="spellStart"/>
      <w:r>
        <w:rPr>
          <w:rFonts w:cstheme="minorHAnsi"/>
          <w:b/>
          <w:sz w:val="24"/>
          <w:szCs w:val="24"/>
        </w:rPr>
        <w:t>Revegetação</w:t>
      </w:r>
      <w:proofErr w:type="spellEnd"/>
      <w:r>
        <w:rPr>
          <w:rFonts w:cstheme="minorHAnsi"/>
          <w:b/>
          <w:sz w:val="24"/>
          <w:szCs w:val="24"/>
        </w:rPr>
        <w:t xml:space="preserve"> da Mata ciliar</w:t>
      </w:r>
    </w:p>
    <w:p w:rsidR="00A25592" w:rsidRDefault="00A25592" w:rsidP="00A25592">
      <w:pPr>
        <w:spacing w:after="0" w:line="360" w:lineRule="auto"/>
        <w:ind w:firstLine="708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Através do programa Água Boa foram entregues materiais para a proteção, conservação e </w:t>
      </w:r>
      <w:proofErr w:type="spellStart"/>
      <w:r>
        <w:rPr>
          <w:rFonts w:cstheme="minorHAnsi"/>
          <w:sz w:val="24"/>
          <w:szCs w:val="24"/>
        </w:rPr>
        <w:t>revegetação</w:t>
      </w:r>
      <w:proofErr w:type="spellEnd"/>
      <w:r>
        <w:rPr>
          <w:rFonts w:cstheme="minorHAnsi"/>
          <w:sz w:val="24"/>
          <w:szCs w:val="24"/>
        </w:rPr>
        <w:t xml:space="preserve"> da mata ciliar.</w:t>
      </w:r>
    </w:p>
    <w:p w:rsidR="00A25592" w:rsidRDefault="00A25592" w:rsidP="00A25592">
      <w:pPr>
        <w:spacing w:after="0" w:line="360" w:lineRule="auto"/>
        <w:ind w:firstLine="708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Os materiais recebidos foram entregues conforme a finalidade definida no termos de parceria com o Consórcio Iberê e seus respectivos Convênios: </w:t>
      </w:r>
    </w:p>
    <w:p w:rsidR="00A25592" w:rsidRPr="006545A3" w:rsidRDefault="00A25592" w:rsidP="00A25592">
      <w:pPr>
        <w:pStyle w:val="PargrafodaLista"/>
        <w:numPr>
          <w:ilvl w:val="0"/>
          <w:numId w:val="17"/>
        </w:numPr>
        <w:spacing w:after="0" w:line="360" w:lineRule="auto"/>
        <w:ind w:left="1134" w:firstLine="0"/>
        <w:jc w:val="both"/>
        <w:rPr>
          <w:rFonts w:cstheme="minorHAnsi"/>
          <w:b/>
          <w:sz w:val="24"/>
          <w:szCs w:val="24"/>
        </w:rPr>
      </w:pPr>
      <w:r w:rsidRPr="006545A3">
        <w:rPr>
          <w:rFonts w:cstheme="minorHAnsi"/>
          <w:b/>
          <w:sz w:val="24"/>
          <w:szCs w:val="24"/>
        </w:rPr>
        <w:t xml:space="preserve">CASAN 2015 </w:t>
      </w:r>
    </w:p>
    <w:p w:rsidR="00A25592" w:rsidRPr="006545A3" w:rsidRDefault="00A25592" w:rsidP="00A25592">
      <w:pPr>
        <w:pStyle w:val="PargrafodaLista"/>
        <w:spacing w:after="0" w:line="360" w:lineRule="auto"/>
        <w:ind w:left="709"/>
        <w:jc w:val="both"/>
        <w:rPr>
          <w:rFonts w:cstheme="minorHAnsi"/>
          <w:sz w:val="24"/>
          <w:szCs w:val="24"/>
        </w:rPr>
      </w:pPr>
      <w:r w:rsidRPr="006545A3">
        <w:rPr>
          <w:rFonts w:cstheme="minorHAnsi"/>
          <w:sz w:val="24"/>
          <w:szCs w:val="24"/>
        </w:rPr>
        <w:t>Inclu</w:t>
      </w:r>
      <w:r>
        <w:rPr>
          <w:rFonts w:cstheme="minorHAnsi"/>
          <w:sz w:val="24"/>
          <w:szCs w:val="24"/>
        </w:rPr>
        <w:t xml:space="preserve">são de </w:t>
      </w:r>
      <w:r w:rsidRPr="006545A3">
        <w:rPr>
          <w:rFonts w:cstheme="minorHAnsi"/>
          <w:sz w:val="24"/>
          <w:szCs w:val="24"/>
        </w:rPr>
        <w:t>07</w:t>
      </w:r>
      <w:r>
        <w:rPr>
          <w:rFonts w:cstheme="minorHAnsi"/>
          <w:sz w:val="24"/>
          <w:szCs w:val="24"/>
        </w:rPr>
        <w:t xml:space="preserve"> (sete)</w:t>
      </w:r>
      <w:r w:rsidRPr="006545A3">
        <w:rPr>
          <w:rFonts w:cstheme="minorHAnsi"/>
          <w:sz w:val="24"/>
          <w:szCs w:val="24"/>
        </w:rPr>
        <w:t xml:space="preserve"> famílias na</w:t>
      </w:r>
      <w:r>
        <w:rPr>
          <w:rFonts w:cstheme="minorHAnsi"/>
          <w:sz w:val="24"/>
          <w:szCs w:val="24"/>
        </w:rPr>
        <w:t>s</w:t>
      </w:r>
      <w:r w:rsidRPr="006545A3">
        <w:rPr>
          <w:rFonts w:cstheme="minorHAnsi"/>
          <w:sz w:val="24"/>
          <w:szCs w:val="24"/>
        </w:rPr>
        <w:t xml:space="preserve"> Bacia</w:t>
      </w:r>
      <w:r>
        <w:rPr>
          <w:rFonts w:cstheme="minorHAnsi"/>
          <w:sz w:val="24"/>
          <w:szCs w:val="24"/>
        </w:rPr>
        <w:t>s dos Lajeados São José e Retiro</w:t>
      </w:r>
      <w:r w:rsidRPr="006545A3">
        <w:rPr>
          <w:rFonts w:cstheme="minorHAnsi"/>
          <w:sz w:val="24"/>
          <w:szCs w:val="24"/>
        </w:rPr>
        <w:t>.</w:t>
      </w:r>
      <w:r>
        <w:rPr>
          <w:rFonts w:cstheme="minorHAnsi"/>
          <w:sz w:val="24"/>
          <w:szCs w:val="24"/>
        </w:rPr>
        <w:t xml:space="preserve"> Onde a </w:t>
      </w:r>
      <w:r w:rsidRPr="006545A3">
        <w:rPr>
          <w:rFonts w:cstheme="minorHAnsi"/>
          <w:sz w:val="24"/>
          <w:szCs w:val="24"/>
        </w:rPr>
        <w:t>atividade principal é a produção de leite</w:t>
      </w:r>
      <w:r>
        <w:rPr>
          <w:rFonts w:cstheme="minorHAnsi"/>
          <w:sz w:val="24"/>
          <w:szCs w:val="24"/>
        </w:rPr>
        <w:t>. F</w:t>
      </w:r>
      <w:r w:rsidRPr="006545A3">
        <w:rPr>
          <w:rFonts w:cstheme="minorHAnsi"/>
          <w:sz w:val="24"/>
          <w:szCs w:val="24"/>
        </w:rPr>
        <w:t>oram entregues palanques, arames, tramas, mudas, bomba, mangueira</w:t>
      </w:r>
      <w:r>
        <w:rPr>
          <w:rFonts w:cstheme="minorHAnsi"/>
          <w:sz w:val="24"/>
          <w:szCs w:val="24"/>
        </w:rPr>
        <w:t>s</w:t>
      </w:r>
      <w:r w:rsidRPr="006545A3">
        <w:rPr>
          <w:rFonts w:cstheme="minorHAnsi"/>
          <w:sz w:val="24"/>
          <w:szCs w:val="24"/>
        </w:rPr>
        <w:t>, caixa</w:t>
      </w:r>
      <w:r>
        <w:rPr>
          <w:rFonts w:cstheme="minorHAnsi"/>
          <w:sz w:val="24"/>
          <w:szCs w:val="24"/>
        </w:rPr>
        <w:t>s</w:t>
      </w:r>
      <w:r w:rsidRPr="006545A3">
        <w:rPr>
          <w:rFonts w:cstheme="minorHAnsi"/>
          <w:sz w:val="24"/>
          <w:szCs w:val="24"/>
        </w:rPr>
        <w:t xml:space="preserve"> de água, tubos de concreto para bebedo</w:t>
      </w:r>
      <w:r>
        <w:rPr>
          <w:rFonts w:cstheme="minorHAnsi"/>
          <w:sz w:val="24"/>
          <w:szCs w:val="24"/>
        </w:rPr>
        <w:t>u</w:t>
      </w:r>
      <w:r w:rsidRPr="006545A3">
        <w:rPr>
          <w:rFonts w:cstheme="minorHAnsi"/>
          <w:sz w:val="24"/>
          <w:szCs w:val="24"/>
        </w:rPr>
        <w:t>r</w:t>
      </w:r>
      <w:r>
        <w:rPr>
          <w:rFonts w:cstheme="minorHAnsi"/>
          <w:sz w:val="24"/>
          <w:szCs w:val="24"/>
        </w:rPr>
        <w:t>os.</w:t>
      </w:r>
      <w:r w:rsidRPr="006545A3">
        <w:rPr>
          <w:rFonts w:cstheme="minorHAnsi"/>
          <w:sz w:val="24"/>
          <w:szCs w:val="24"/>
        </w:rPr>
        <w:t xml:space="preserve"> </w:t>
      </w:r>
    </w:p>
    <w:p w:rsidR="00A25592" w:rsidRDefault="00A25592" w:rsidP="00A25592">
      <w:pPr>
        <w:spacing w:after="0" w:line="360" w:lineRule="auto"/>
        <w:ind w:firstLine="708"/>
        <w:jc w:val="both"/>
        <w:rPr>
          <w:rFonts w:cstheme="minorHAnsi"/>
          <w:sz w:val="24"/>
          <w:szCs w:val="24"/>
        </w:rPr>
      </w:pPr>
      <w:r w:rsidRPr="006545A3">
        <w:rPr>
          <w:rFonts w:cstheme="minorHAnsi"/>
          <w:sz w:val="24"/>
          <w:szCs w:val="24"/>
        </w:rPr>
        <w:t xml:space="preserve">Foi realizada ao final dos trabalhos uma apresentação aos parceiros conveniados: Comitê de Bacias Chapecó-Irani e Consórcio Iberê, com apresentação de slides das entregas de materiais e etapas de implantação das cercas. </w:t>
      </w:r>
    </w:p>
    <w:p w:rsidR="00A25592" w:rsidRPr="006545A3" w:rsidRDefault="00A25592" w:rsidP="00A25592">
      <w:pPr>
        <w:spacing w:after="0" w:line="360" w:lineRule="auto"/>
        <w:ind w:firstLine="708"/>
        <w:jc w:val="both"/>
        <w:rPr>
          <w:rFonts w:cstheme="minorHAnsi"/>
          <w:sz w:val="24"/>
          <w:szCs w:val="24"/>
        </w:rPr>
      </w:pPr>
    </w:p>
    <w:p w:rsidR="00A25592" w:rsidRDefault="00A25592" w:rsidP="00A25592">
      <w:pPr>
        <w:spacing w:after="0" w:line="360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Além das famílias incluídas neste ano foi realizado o monitoramento de 44 (quarenta e quatro) propriedades desde 2008, contendo imagens de satélite com detalhamento das poligonais das áreas protegidas e registros fotográficos com as cenas anteriores à implantação e após a conclusão dos trabalhos. </w:t>
      </w:r>
    </w:p>
    <w:p w:rsidR="00A25592" w:rsidRDefault="00A25592" w:rsidP="00A25592">
      <w:pPr>
        <w:spacing w:after="0" w:line="360" w:lineRule="auto"/>
        <w:jc w:val="both"/>
        <w:rPr>
          <w:rFonts w:cstheme="minorHAnsi"/>
          <w:sz w:val="24"/>
          <w:szCs w:val="24"/>
        </w:rPr>
      </w:pPr>
    </w:p>
    <w:p w:rsidR="00A25592" w:rsidRDefault="00A25592" w:rsidP="00A25592">
      <w:pPr>
        <w:spacing w:after="0" w:line="360" w:lineRule="auto"/>
        <w:jc w:val="both"/>
        <w:rPr>
          <w:rFonts w:cstheme="minorHAnsi"/>
          <w:sz w:val="24"/>
          <w:szCs w:val="24"/>
        </w:rPr>
      </w:pPr>
    </w:p>
    <w:p w:rsidR="00A25592" w:rsidRDefault="00A25592" w:rsidP="00A25592">
      <w:pPr>
        <w:spacing w:after="0" w:line="360" w:lineRule="auto"/>
        <w:jc w:val="both"/>
        <w:rPr>
          <w:rFonts w:cstheme="minorHAnsi"/>
          <w:sz w:val="24"/>
          <w:szCs w:val="24"/>
        </w:rPr>
      </w:pPr>
    </w:p>
    <w:p w:rsidR="00A25592" w:rsidRDefault="00A25592" w:rsidP="00A25592">
      <w:pPr>
        <w:spacing w:after="0" w:line="360" w:lineRule="auto"/>
        <w:jc w:val="both"/>
        <w:rPr>
          <w:rFonts w:cstheme="minorHAnsi"/>
          <w:sz w:val="24"/>
          <w:szCs w:val="24"/>
        </w:rPr>
      </w:pPr>
    </w:p>
    <w:p w:rsidR="00A25592" w:rsidRDefault="00A25592" w:rsidP="00A25592">
      <w:pPr>
        <w:spacing w:after="0" w:line="240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</w:rPr>
        <w:drawing>
          <wp:inline distT="0" distB="0" distL="0" distR="0" wp14:anchorId="197BF1A4" wp14:editId="42F1D28E">
            <wp:extent cx="5400040" cy="3540760"/>
            <wp:effectExtent l="0" t="0" r="0" b="2540"/>
            <wp:docPr id="4" name="Imagem 4" descr="F:\Iberê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Iberê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54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5592" w:rsidRPr="006545A3" w:rsidRDefault="00A25592" w:rsidP="00A25592">
      <w:pPr>
        <w:pStyle w:val="PargrafodaLista"/>
        <w:spacing w:after="0" w:line="360" w:lineRule="auto"/>
        <w:ind w:left="0"/>
        <w:jc w:val="both"/>
        <w:rPr>
          <w:rFonts w:cstheme="minorHAnsi"/>
          <w:sz w:val="20"/>
          <w:szCs w:val="20"/>
        </w:rPr>
      </w:pPr>
      <w:r w:rsidRPr="006545A3">
        <w:rPr>
          <w:rFonts w:cstheme="minorHAnsi"/>
          <w:sz w:val="20"/>
          <w:szCs w:val="20"/>
        </w:rPr>
        <w:t>Propriedades atendidas na Bacia do Lajeado São José_ Recursos CASAN 2015</w:t>
      </w:r>
    </w:p>
    <w:p w:rsidR="00A25592" w:rsidRDefault="00A25592" w:rsidP="00A25592">
      <w:pPr>
        <w:spacing w:after="0" w:line="360" w:lineRule="auto"/>
        <w:jc w:val="both"/>
        <w:rPr>
          <w:rFonts w:cstheme="minorHAnsi"/>
          <w:sz w:val="24"/>
          <w:szCs w:val="24"/>
        </w:rPr>
      </w:pPr>
    </w:p>
    <w:p w:rsidR="00A25592" w:rsidRPr="000A6E93" w:rsidRDefault="00A25592" w:rsidP="00A25592">
      <w:pPr>
        <w:spacing w:after="0" w:line="360" w:lineRule="auto"/>
        <w:jc w:val="both"/>
        <w:rPr>
          <w:rFonts w:cstheme="minorHAnsi"/>
          <w:sz w:val="24"/>
          <w:szCs w:val="24"/>
        </w:rPr>
      </w:pPr>
    </w:p>
    <w:p w:rsidR="00A25592" w:rsidRDefault="00A25592" w:rsidP="00A25592">
      <w:pPr>
        <w:pStyle w:val="PargrafodaLista"/>
        <w:spacing w:after="0" w:line="240" w:lineRule="auto"/>
        <w:ind w:left="0"/>
        <w:jc w:val="both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</w:rPr>
        <w:drawing>
          <wp:inline distT="0" distB="0" distL="0" distR="0" wp14:anchorId="767E53D5" wp14:editId="67631A86">
            <wp:extent cx="5400675" cy="3541190"/>
            <wp:effectExtent l="0" t="0" r="0" b="2540"/>
            <wp:docPr id="5" name="Imagem 5" descr="F:\Iberê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Iberê0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96" cy="3541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5592" w:rsidRPr="006545A3" w:rsidRDefault="00A25592" w:rsidP="00A25592">
      <w:pPr>
        <w:pStyle w:val="PargrafodaLista"/>
        <w:spacing w:after="0" w:line="360" w:lineRule="auto"/>
        <w:ind w:left="0"/>
        <w:jc w:val="both"/>
        <w:rPr>
          <w:rFonts w:cstheme="minorHAnsi"/>
          <w:sz w:val="20"/>
          <w:szCs w:val="20"/>
        </w:rPr>
      </w:pPr>
      <w:r w:rsidRPr="006545A3">
        <w:rPr>
          <w:rFonts w:cstheme="minorHAnsi"/>
          <w:sz w:val="20"/>
          <w:szCs w:val="20"/>
        </w:rPr>
        <w:t xml:space="preserve">Propriedades incluídas na Bacia do Lajeado Retiro _ Recursos CASAN 2015 </w:t>
      </w:r>
    </w:p>
    <w:p w:rsidR="00A25592" w:rsidRDefault="00A25592" w:rsidP="00A25592">
      <w:pPr>
        <w:pStyle w:val="PargrafodaLista"/>
        <w:spacing w:after="0" w:line="360" w:lineRule="auto"/>
        <w:ind w:left="0"/>
        <w:jc w:val="both"/>
        <w:rPr>
          <w:rFonts w:cstheme="minorHAnsi"/>
          <w:sz w:val="24"/>
          <w:szCs w:val="24"/>
        </w:rPr>
      </w:pPr>
    </w:p>
    <w:p w:rsidR="00A25592" w:rsidRDefault="00A25592" w:rsidP="00A25592">
      <w:pPr>
        <w:pStyle w:val="PargrafodaLista"/>
        <w:spacing w:after="0" w:line="240" w:lineRule="auto"/>
        <w:ind w:left="1068" w:hanging="1068"/>
        <w:jc w:val="both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3BB5EAA9" wp14:editId="4CF82066">
            <wp:extent cx="5400040" cy="4050030"/>
            <wp:effectExtent l="0" t="0" r="0" b="7620"/>
            <wp:docPr id="14" name="Imagem 14" descr="F:\DSCF1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DSCF141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5592" w:rsidRPr="006D5A48" w:rsidRDefault="00A25592" w:rsidP="00A25592">
      <w:pPr>
        <w:spacing w:after="0" w:line="360" w:lineRule="auto"/>
        <w:rPr>
          <w:rFonts w:cstheme="minorHAnsi"/>
          <w:sz w:val="20"/>
          <w:szCs w:val="20"/>
        </w:rPr>
      </w:pPr>
      <w:r>
        <w:rPr>
          <w:rFonts w:cstheme="minorHAnsi"/>
          <w:sz w:val="20"/>
          <w:szCs w:val="20"/>
        </w:rPr>
        <w:t xml:space="preserve">Fig.1: Propriedade de </w:t>
      </w:r>
      <w:proofErr w:type="spellStart"/>
      <w:r>
        <w:rPr>
          <w:rFonts w:cstheme="minorHAnsi"/>
          <w:sz w:val="20"/>
          <w:szCs w:val="20"/>
        </w:rPr>
        <w:t>Valcir</w:t>
      </w:r>
      <w:proofErr w:type="spellEnd"/>
      <w:r>
        <w:rPr>
          <w:rFonts w:cstheme="minorHAnsi"/>
          <w:sz w:val="20"/>
          <w:szCs w:val="20"/>
        </w:rPr>
        <w:t xml:space="preserve"> Campos</w:t>
      </w:r>
      <w:r w:rsidRPr="006D5A48">
        <w:rPr>
          <w:rFonts w:cstheme="minorHAnsi"/>
          <w:sz w:val="20"/>
          <w:szCs w:val="20"/>
        </w:rPr>
        <w:t xml:space="preserve">, Belvedere (Curso principal do Lajeado São José).       </w:t>
      </w:r>
    </w:p>
    <w:p w:rsidR="00A25592" w:rsidRDefault="00A25592" w:rsidP="00A25592">
      <w:pPr>
        <w:pStyle w:val="PargrafodaLista"/>
        <w:spacing w:after="0" w:line="360" w:lineRule="auto"/>
        <w:ind w:left="1068"/>
        <w:jc w:val="both"/>
        <w:rPr>
          <w:rFonts w:cstheme="minorHAnsi"/>
          <w:sz w:val="24"/>
          <w:szCs w:val="24"/>
        </w:rPr>
      </w:pPr>
    </w:p>
    <w:p w:rsidR="00A25592" w:rsidRDefault="00A25592" w:rsidP="00A25592">
      <w:pPr>
        <w:pStyle w:val="PargrafodaLista"/>
        <w:spacing w:after="0" w:line="360" w:lineRule="auto"/>
        <w:ind w:left="1068"/>
        <w:jc w:val="both"/>
        <w:rPr>
          <w:rFonts w:cstheme="minorHAnsi"/>
          <w:sz w:val="24"/>
          <w:szCs w:val="24"/>
        </w:rPr>
      </w:pPr>
    </w:p>
    <w:p w:rsidR="00A25592" w:rsidRDefault="00A25592" w:rsidP="00A25592">
      <w:pPr>
        <w:pStyle w:val="PargrafodaLista"/>
        <w:spacing w:after="0" w:line="240" w:lineRule="auto"/>
        <w:ind w:left="1068" w:hanging="1068"/>
        <w:jc w:val="both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</w:rPr>
        <w:drawing>
          <wp:inline distT="0" distB="0" distL="0" distR="0" wp14:anchorId="39800027" wp14:editId="7E92A664">
            <wp:extent cx="5362575" cy="3619500"/>
            <wp:effectExtent l="0" t="0" r="9525" b="0"/>
            <wp:docPr id="7" name="Imagem 7" descr="F:\Fotos 08-12-2016\20160908_170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Fotos 08-12-2016\20160908_17074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1863" cy="3625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5592" w:rsidRDefault="00A25592" w:rsidP="00A25592">
      <w:pPr>
        <w:pStyle w:val="PargrafodaLista"/>
        <w:spacing w:after="0"/>
        <w:ind w:left="1068" w:hanging="1068"/>
        <w:jc w:val="both"/>
        <w:rPr>
          <w:rFonts w:cstheme="minorHAnsi"/>
          <w:sz w:val="20"/>
          <w:szCs w:val="20"/>
        </w:rPr>
      </w:pPr>
      <w:r w:rsidRPr="006D5A48">
        <w:rPr>
          <w:rFonts w:cstheme="minorHAnsi"/>
          <w:sz w:val="20"/>
          <w:szCs w:val="20"/>
        </w:rPr>
        <w:t>Fig.2</w:t>
      </w:r>
      <w:r>
        <w:rPr>
          <w:rFonts w:cstheme="minorHAnsi"/>
          <w:sz w:val="20"/>
          <w:szCs w:val="20"/>
        </w:rPr>
        <w:t>:</w:t>
      </w:r>
      <w:r w:rsidRPr="006D5A48">
        <w:rPr>
          <w:rFonts w:cstheme="minorHAnsi"/>
          <w:sz w:val="20"/>
          <w:szCs w:val="20"/>
        </w:rPr>
        <w:t xml:space="preserve"> Entrega de mudas na família d</w:t>
      </w:r>
      <w:r>
        <w:rPr>
          <w:rFonts w:cstheme="minorHAnsi"/>
          <w:sz w:val="20"/>
          <w:szCs w:val="20"/>
        </w:rPr>
        <w:t xml:space="preserve">e </w:t>
      </w:r>
      <w:r w:rsidRPr="006D5A48">
        <w:rPr>
          <w:rFonts w:cstheme="minorHAnsi"/>
          <w:sz w:val="20"/>
          <w:szCs w:val="20"/>
        </w:rPr>
        <w:t xml:space="preserve">João </w:t>
      </w:r>
      <w:proofErr w:type="spellStart"/>
      <w:r w:rsidRPr="006D5A48">
        <w:rPr>
          <w:rFonts w:cstheme="minorHAnsi"/>
          <w:sz w:val="20"/>
          <w:szCs w:val="20"/>
        </w:rPr>
        <w:t>Marafon</w:t>
      </w:r>
      <w:proofErr w:type="spellEnd"/>
      <w:r w:rsidRPr="006D5A48">
        <w:rPr>
          <w:rFonts w:cstheme="minorHAnsi"/>
          <w:sz w:val="20"/>
          <w:szCs w:val="20"/>
        </w:rPr>
        <w:t xml:space="preserve"> – Vale Verde -Colônia </w:t>
      </w:r>
      <w:proofErr w:type="spellStart"/>
      <w:r w:rsidRPr="006D5A48">
        <w:rPr>
          <w:rFonts w:cstheme="minorHAnsi"/>
          <w:sz w:val="20"/>
          <w:szCs w:val="20"/>
        </w:rPr>
        <w:t>Cella</w:t>
      </w:r>
      <w:proofErr w:type="spellEnd"/>
    </w:p>
    <w:p w:rsidR="00A25592" w:rsidRDefault="00A25592" w:rsidP="00A25592">
      <w:pPr>
        <w:pStyle w:val="PargrafodaLista"/>
        <w:spacing w:after="0"/>
        <w:ind w:left="1068" w:hanging="1068"/>
        <w:jc w:val="both"/>
        <w:rPr>
          <w:rFonts w:cstheme="minorHAnsi"/>
          <w:sz w:val="20"/>
          <w:szCs w:val="20"/>
        </w:rPr>
      </w:pPr>
    </w:p>
    <w:p w:rsidR="00A25592" w:rsidRDefault="00A25592" w:rsidP="00A25592">
      <w:pPr>
        <w:pStyle w:val="PargrafodaLista"/>
        <w:spacing w:after="0" w:line="240" w:lineRule="auto"/>
        <w:ind w:left="1068" w:hanging="1068"/>
        <w:jc w:val="both"/>
        <w:rPr>
          <w:rFonts w:cstheme="minorHAnsi"/>
          <w:sz w:val="20"/>
          <w:szCs w:val="20"/>
        </w:rPr>
      </w:pPr>
      <w:r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57DA7407" wp14:editId="72A2068F">
            <wp:extent cx="5245100" cy="3933825"/>
            <wp:effectExtent l="0" t="0" r="0" b="9525"/>
            <wp:docPr id="21" name="Imagem 21" descr="F:\Fotos 08-12-2016\DSCF1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Fotos 08-12-2016\DSCF157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7568" cy="3935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5592" w:rsidRPr="000A6E93" w:rsidRDefault="00A25592" w:rsidP="00A25592">
      <w:pPr>
        <w:spacing w:after="0" w:line="360" w:lineRule="auto"/>
        <w:jc w:val="both"/>
        <w:rPr>
          <w:rFonts w:cstheme="minorHAnsi"/>
          <w:sz w:val="20"/>
          <w:szCs w:val="20"/>
        </w:rPr>
      </w:pPr>
      <w:r w:rsidRPr="000A6E93">
        <w:rPr>
          <w:rFonts w:cstheme="minorHAnsi"/>
          <w:sz w:val="20"/>
          <w:szCs w:val="20"/>
        </w:rPr>
        <w:t xml:space="preserve">Fig. 3: Confraternização na propriedade de </w:t>
      </w:r>
      <w:proofErr w:type="spellStart"/>
      <w:r w:rsidRPr="000A6E93">
        <w:rPr>
          <w:rFonts w:cstheme="minorHAnsi"/>
          <w:sz w:val="20"/>
          <w:szCs w:val="20"/>
        </w:rPr>
        <w:t>Valcir</w:t>
      </w:r>
      <w:proofErr w:type="spellEnd"/>
      <w:r w:rsidRPr="000A6E93">
        <w:rPr>
          <w:rFonts w:cstheme="minorHAnsi"/>
          <w:sz w:val="20"/>
          <w:szCs w:val="20"/>
        </w:rPr>
        <w:t xml:space="preserve"> e Maria Ivone </w:t>
      </w:r>
      <w:proofErr w:type="spellStart"/>
      <w:proofErr w:type="gramStart"/>
      <w:r w:rsidRPr="000A6E93">
        <w:rPr>
          <w:rFonts w:cstheme="minorHAnsi"/>
          <w:sz w:val="20"/>
          <w:szCs w:val="20"/>
        </w:rPr>
        <w:t>Campos</w:t>
      </w:r>
      <w:r>
        <w:rPr>
          <w:rFonts w:cstheme="minorHAnsi"/>
          <w:sz w:val="20"/>
          <w:szCs w:val="20"/>
        </w:rPr>
        <w:t>_Julho</w:t>
      </w:r>
      <w:proofErr w:type="spellEnd"/>
      <w:proofErr w:type="gramEnd"/>
      <w:r>
        <w:rPr>
          <w:rFonts w:cstheme="minorHAnsi"/>
          <w:sz w:val="20"/>
          <w:szCs w:val="20"/>
        </w:rPr>
        <w:t xml:space="preserve"> de 2015 </w:t>
      </w:r>
      <w:r w:rsidRPr="000A6E93">
        <w:rPr>
          <w:rFonts w:cstheme="minorHAnsi"/>
          <w:sz w:val="20"/>
          <w:szCs w:val="20"/>
        </w:rPr>
        <w:t xml:space="preserve"> </w:t>
      </w:r>
    </w:p>
    <w:p w:rsidR="00A25592" w:rsidRDefault="00A25592" w:rsidP="00A25592">
      <w:pPr>
        <w:pStyle w:val="PargrafodaLista"/>
        <w:spacing w:after="0"/>
        <w:ind w:left="1068" w:hanging="1068"/>
        <w:jc w:val="both"/>
        <w:rPr>
          <w:rFonts w:cstheme="minorHAnsi"/>
          <w:sz w:val="20"/>
          <w:szCs w:val="20"/>
        </w:rPr>
      </w:pPr>
    </w:p>
    <w:p w:rsidR="00A25592" w:rsidRDefault="00A25592" w:rsidP="00A25592">
      <w:pPr>
        <w:pStyle w:val="PargrafodaLista"/>
        <w:spacing w:after="0"/>
        <w:ind w:left="1068" w:hanging="1068"/>
        <w:jc w:val="both"/>
        <w:rPr>
          <w:rFonts w:cstheme="minorHAnsi"/>
          <w:sz w:val="20"/>
          <w:szCs w:val="20"/>
        </w:rPr>
      </w:pPr>
    </w:p>
    <w:p w:rsidR="00A25592" w:rsidRDefault="00A25592" w:rsidP="00A25592">
      <w:pPr>
        <w:pStyle w:val="PargrafodaLista"/>
        <w:spacing w:after="0"/>
        <w:ind w:left="1068" w:hanging="1068"/>
        <w:jc w:val="both"/>
        <w:rPr>
          <w:rFonts w:cstheme="minorHAnsi"/>
          <w:sz w:val="20"/>
          <w:szCs w:val="20"/>
        </w:rPr>
      </w:pPr>
    </w:p>
    <w:p w:rsidR="00A25592" w:rsidRPr="000A6E93" w:rsidRDefault="00A25592" w:rsidP="00A25592">
      <w:pPr>
        <w:spacing w:after="0"/>
        <w:jc w:val="both"/>
        <w:rPr>
          <w:rFonts w:cstheme="minorHAnsi"/>
          <w:sz w:val="20"/>
          <w:szCs w:val="20"/>
        </w:rPr>
      </w:pPr>
    </w:p>
    <w:p w:rsidR="00A25592" w:rsidRPr="007261F7" w:rsidRDefault="00A25592" w:rsidP="00A25592">
      <w:pPr>
        <w:pStyle w:val="PargrafodaLista"/>
        <w:numPr>
          <w:ilvl w:val="0"/>
          <w:numId w:val="16"/>
        </w:numPr>
        <w:spacing w:after="0" w:line="360" w:lineRule="auto"/>
        <w:jc w:val="both"/>
        <w:rPr>
          <w:rFonts w:cstheme="minorHAnsi"/>
          <w:b/>
          <w:sz w:val="24"/>
          <w:szCs w:val="24"/>
        </w:rPr>
      </w:pPr>
      <w:r w:rsidRPr="007261F7">
        <w:rPr>
          <w:rFonts w:cstheme="minorHAnsi"/>
          <w:b/>
          <w:sz w:val="24"/>
          <w:szCs w:val="24"/>
        </w:rPr>
        <w:t xml:space="preserve">CONVÊNIO 177/ 2010_ Foz do Chapecó Energia. </w:t>
      </w:r>
    </w:p>
    <w:p w:rsidR="00A25592" w:rsidRDefault="00A25592" w:rsidP="00A25592">
      <w:pPr>
        <w:pStyle w:val="PargrafodaLista"/>
        <w:spacing w:after="0" w:line="360" w:lineRule="auto"/>
        <w:ind w:left="1068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Incluídas 21 propriedades onde foram entregues palanques, arames, mudas, ficando distribuídas nas diversas Bacias Hidrográficas que fazem parte da extensão territorial de Chapecó.</w:t>
      </w:r>
    </w:p>
    <w:p w:rsidR="00A25592" w:rsidRDefault="00A25592" w:rsidP="00A25592">
      <w:pPr>
        <w:pStyle w:val="PargrafodaLista"/>
        <w:spacing w:after="0" w:line="360" w:lineRule="auto"/>
        <w:ind w:left="0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Além das famílias incluídas foram monitoradas 45 propriedades </w:t>
      </w:r>
      <w:r w:rsidRPr="006545A3">
        <w:rPr>
          <w:rFonts w:cstheme="minorHAnsi"/>
          <w:sz w:val="24"/>
          <w:szCs w:val="24"/>
        </w:rPr>
        <w:t>analisando</w:t>
      </w:r>
      <w:r>
        <w:rPr>
          <w:rFonts w:cstheme="minorHAnsi"/>
          <w:sz w:val="24"/>
          <w:szCs w:val="24"/>
        </w:rPr>
        <w:t xml:space="preserve"> o progresso feito na proteção da mata ciliar.</w:t>
      </w:r>
    </w:p>
    <w:p w:rsidR="00A25592" w:rsidRPr="00860856" w:rsidRDefault="00A25592" w:rsidP="00A25592">
      <w:pPr>
        <w:pStyle w:val="PargrafodaLista"/>
        <w:spacing w:after="0" w:line="360" w:lineRule="auto"/>
        <w:ind w:left="1068"/>
        <w:jc w:val="both"/>
        <w:rPr>
          <w:rFonts w:cstheme="minorHAnsi"/>
          <w:sz w:val="24"/>
          <w:szCs w:val="24"/>
        </w:rPr>
      </w:pPr>
    </w:p>
    <w:p w:rsidR="00A25592" w:rsidRDefault="00A25592" w:rsidP="00A25592">
      <w:pPr>
        <w:pStyle w:val="PargrafodaLista"/>
        <w:spacing w:after="0" w:line="240" w:lineRule="auto"/>
        <w:ind w:left="0"/>
        <w:jc w:val="both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4D27BCB3" wp14:editId="087F01C9">
            <wp:extent cx="5400040" cy="3540774"/>
            <wp:effectExtent l="0" t="0" r="0" b="2540"/>
            <wp:docPr id="22" name="Imagem 22" descr="F:\Fo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Foz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540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10C3">
        <w:rPr>
          <w:rFonts w:cstheme="minorHAnsi"/>
          <w:sz w:val="24"/>
          <w:szCs w:val="24"/>
        </w:rPr>
        <w:t xml:space="preserve"> </w:t>
      </w:r>
    </w:p>
    <w:p w:rsidR="00A25592" w:rsidRDefault="00A25592" w:rsidP="00A25592">
      <w:pPr>
        <w:pStyle w:val="PargrafodaLista"/>
        <w:spacing w:after="0" w:line="360" w:lineRule="auto"/>
        <w:ind w:left="0"/>
        <w:jc w:val="both"/>
        <w:rPr>
          <w:rFonts w:cstheme="minorHAnsi"/>
          <w:sz w:val="20"/>
          <w:szCs w:val="20"/>
        </w:rPr>
      </w:pPr>
      <w:r w:rsidRPr="00091192">
        <w:rPr>
          <w:rFonts w:cstheme="minorHAnsi"/>
          <w:sz w:val="20"/>
          <w:szCs w:val="20"/>
        </w:rPr>
        <w:t>Distribuição das propriedades atendidas</w:t>
      </w:r>
    </w:p>
    <w:p w:rsidR="00A25592" w:rsidRPr="00091192" w:rsidRDefault="00A25592" w:rsidP="00A25592">
      <w:pPr>
        <w:pStyle w:val="PargrafodaLista"/>
        <w:spacing w:after="0" w:line="360" w:lineRule="auto"/>
        <w:ind w:left="0"/>
        <w:jc w:val="both"/>
        <w:rPr>
          <w:rFonts w:cstheme="minorHAnsi"/>
          <w:sz w:val="20"/>
          <w:szCs w:val="20"/>
        </w:rPr>
      </w:pPr>
    </w:p>
    <w:p w:rsidR="00A25592" w:rsidRDefault="00A25592" w:rsidP="00A25592">
      <w:pPr>
        <w:pStyle w:val="PargrafodaLista"/>
        <w:spacing w:after="0" w:line="360" w:lineRule="auto"/>
        <w:ind w:left="0"/>
        <w:jc w:val="both"/>
        <w:rPr>
          <w:rFonts w:cstheme="minorHAnsi"/>
          <w:sz w:val="24"/>
          <w:szCs w:val="24"/>
        </w:rPr>
      </w:pPr>
    </w:p>
    <w:p w:rsidR="00A25592" w:rsidRDefault="00A25592" w:rsidP="00A25592">
      <w:pPr>
        <w:pStyle w:val="PargrafodaLista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cstheme="minorHAnsi"/>
          <w:noProof/>
          <w:sz w:val="24"/>
          <w:szCs w:val="24"/>
        </w:rPr>
        <w:drawing>
          <wp:inline distT="0" distB="0" distL="0" distR="0" wp14:anchorId="26187C65" wp14:editId="1469084F">
            <wp:extent cx="5400040" cy="4050030"/>
            <wp:effectExtent l="0" t="0" r="0" b="7620"/>
            <wp:docPr id="23" name="Imagem 23" descr="F:\gentil kilian 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gentil kilian 4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085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cstheme="minorHAnsi"/>
          <w:sz w:val="20"/>
          <w:szCs w:val="20"/>
        </w:rPr>
        <w:t xml:space="preserve">Fig.1: Propriedade monitorada: Gentil </w:t>
      </w:r>
      <w:proofErr w:type="spellStart"/>
      <w:r>
        <w:rPr>
          <w:rFonts w:cstheme="minorHAnsi"/>
          <w:sz w:val="20"/>
          <w:szCs w:val="20"/>
        </w:rPr>
        <w:t>Kilian</w:t>
      </w:r>
      <w:proofErr w:type="spellEnd"/>
      <w:r>
        <w:rPr>
          <w:rFonts w:cstheme="minorHAnsi"/>
          <w:sz w:val="20"/>
          <w:szCs w:val="20"/>
        </w:rPr>
        <w:t xml:space="preserve"> </w:t>
      </w:r>
      <w:r w:rsidRPr="001D2D93">
        <w:rPr>
          <w:rFonts w:cstheme="minorHAnsi"/>
          <w:sz w:val="20"/>
          <w:szCs w:val="20"/>
        </w:rPr>
        <w:t xml:space="preserve">– </w:t>
      </w:r>
      <w:r>
        <w:rPr>
          <w:rFonts w:cstheme="minorHAnsi"/>
          <w:sz w:val="20"/>
          <w:szCs w:val="20"/>
        </w:rPr>
        <w:t>Área P</w:t>
      </w:r>
      <w:r w:rsidRPr="001D2D93">
        <w:rPr>
          <w:rFonts w:cstheme="minorHAnsi"/>
          <w:sz w:val="20"/>
          <w:szCs w:val="20"/>
        </w:rPr>
        <w:t>rotegida</w:t>
      </w:r>
      <w:r>
        <w:rPr>
          <w:rFonts w:cstheme="minorHAnsi"/>
          <w:b/>
          <w:sz w:val="20"/>
          <w:szCs w:val="20"/>
        </w:rPr>
        <w:t xml:space="preserve"> _</w:t>
      </w:r>
      <w:r>
        <w:rPr>
          <w:rFonts w:cstheme="minorHAnsi"/>
          <w:sz w:val="20"/>
          <w:szCs w:val="20"/>
        </w:rPr>
        <w:t xml:space="preserve"> Antes </w:t>
      </w:r>
    </w:p>
    <w:p w:rsidR="00A25592" w:rsidRDefault="00A25592" w:rsidP="00A25592">
      <w:pPr>
        <w:pStyle w:val="PargrafodaLista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A25592" w:rsidRDefault="00A25592" w:rsidP="00A25592">
      <w:pPr>
        <w:pStyle w:val="PargrafodaLista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A25592" w:rsidRDefault="00A25592" w:rsidP="00A25592">
      <w:pPr>
        <w:pStyle w:val="PargrafodaLista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A25592" w:rsidRDefault="00A25592" w:rsidP="00A25592">
      <w:pPr>
        <w:pStyle w:val="PargrafodaLista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A25592" w:rsidRDefault="00A25592" w:rsidP="00A25592">
      <w:pPr>
        <w:pStyle w:val="PargrafodaLista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A25592" w:rsidRDefault="00A25592" w:rsidP="00A25592">
      <w:pPr>
        <w:pStyle w:val="PargrafodaLista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A25592" w:rsidRDefault="00A25592" w:rsidP="00A25592">
      <w:pPr>
        <w:pStyle w:val="PargrafodaLista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A25592" w:rsidRDefault="00A25592" w:rsidP="00A25592">
      <w:pPr>
        <w:pStyle w:val="PargrafodaLista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A25592" w:rsidRDefault="00A25592" w:rsidP="00A25592">
      <w:pPr>
        <w:pStyle w:val="PargrafodaLista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A25592" w:rsidRDefault="00A25592" w:rsidP="00A25592">
      <w:pPr>
        <w:pStyle w:val="PargrafodaLista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A25592" w:rsidRDefault="00A25592" w:rsidP="00A25592">
      <w:pPr>
        <w:pStyle w:val="PargrafodaLista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A25592" w:rsidRDefault="00A25592" w:rsidP="00A25592">
      <w:pPr>
        <w:pStyle w:val="PargrafodaLista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A25592" w:rsidRDefault="00A25592" w:rsidP="00A25592">
      <w:pPr>
        <w:pStyle w:val="PargrafodaLista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A25592" w:rsidRDefault="00A25592" w:rsidP="00A25592">
      <w:pPr>
        <w:pStyle w:val="PargrafodaLista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A25592" w:rsidRPr="00860856" w:rsidRDefault="00A25592" w:rsidP="00A25592">
      <w:pPr>
        <w:pStyle w:val="PargrafodaLista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A25592" w:rsidRDefault="00A25592" w:rsidP="00A25592">
      <w:pPr>
        <w:pStyle w:val="PargrafodaLista"/>
        <w:spacing w:after="0" w:line="360" w:lineRule="auto"/>
        <w:ind w:left="0"/>
        <w:jc w:val="both"/>
        <w:rPr>
          <w:rFonts w:cstheme="minorHAnsi"/>
          <w:sz w:val="20"/>
          <w:szCs w:val="20"/>
        </w:rPr>
      </w:pPr>
      <w:r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610C8715" wp14:editId="38A70932">
            <wp:extent cx="5400040" cy="3600027"/>
            <wp:effectExtent l="0" t="0" r="0" b="635"/>
            <wp:docPr id="24" name="Imagem 24" descr="F: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i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600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sz w:val="20"/>
          <w:szCs w:val="20"/>
        </w:rPr>
        <w:t>Fig.2: Propriedade monitorada:</w:t>
      </w:r>
      <w:r w:rsidRPr="006D5A48">
        <w:rPr>
          <w:rFonts w:cstheme="minorHAnsi"/>
          <w:sz w:val="20"/>
          <w:szCs w:val="20"/>
        </w:rPr>
        <w:t xml:space="preserve"> </w:t>
      </w:r>
      <w:r>
        <w:rPr>
          <w:rFonts w:cstheme="minorHAnsi"/>
          <w:sz w:val="20"/>
          <w:szCs w:val="20"/>
        </w:rPr>
        <w:t xml:space="preserve">Gentil </w:t>
      </w:r>
      <w:proofErr w:type="spellStart"/>
      <w:r>
        <w:rPr>
          <w:rFonts w:cstheme="minorHAnsi"/>
          <w:sz w:val="20"/>
          <w:szCs w:val="20"/>
        </w:rPr>
        <w:t>Kilian</w:t>
      </w:r>
      <w:proofErr w:type="spellEnd"/>
      <w:r>
        <w:rPr>
          <w:rFonts w:cstheme="minorHAnsi"/>
          <w:sz w:val="20"/>
          <w:szCs w:val="20"/>
        </w:rPr>
        <w:t xml:space="preserve"> </w:t>
      </w:r>
      <w:r w:rsidRPr="001D2D93">
        <w:rPr>
          <w:rFonts w:cstheme="minorHAnsi"/>
          <w:b/>
          <w:sz w:val="20"/>
          <w:szCs w:val="20"/>
        </w:rPr>
        <w:t xml:space="preserve">– </w:t>
      </w:r>
      <w:r>
        <w:rPr>
          <w:rFonts w:cstheme="minorHAnsi"/>
          <w:sz w:val="20"/>
          <w:szCs w:val="20"/>
        </w:rPr>
        <w:t>Área P</w:t>
      </w:r>
      <w:r w:rsidRPr="001D2D93">
        <w:rPr>
          <w:rFonts w:cstheme="minorHAnsi"/>
          <w:sz w:val="20"/>
          <w:szCs w:val="20"/>
        </w:rPr>
        <w:t>rotegida</w:t>
      </w:r>
      <w:r>
        <w:rPr>
          <w:rFonts w:cstheme="minorHAnsi"/>
          <w:b/>
          <w:sz w:val="20"/>
          <w:szCs w:val="20"/>
        </w:rPr>
        <w:t>_</w:t>
      </w:r>
      <w:r>
        <w:rPr>
          <w:rFonts w:cstheme="minorHAnsi"/>
          <w:sz w:val="20"/>
          <w:szCs w:val="20"/>
        </w:rPr>
        <w:t xml:space="preserve"> Atual</w:t>
      </w:r>
    </w:p>
    <w:p w:rsidR="00A25592" w:rsidRDefault="00A25592" w:rsidP="00A25592">
      <w:pPr>
        <w:pStyle w:val="PargrafodaLista"/>
        <w:spacing w:after="0" w:line="360" w:lineRule="auto"/>
        <w:ind w:left="0"/>
        <w:jc w:val="both"/>
        <w:rPr>
          <w:rFonts w:cstheme="minorHAnsi"/>
          <w:sz w:val="20"/>
          <w:szCs w:val="20"/>
        </w:rPr>
      </w:pPr>
    </w:p>
    <w:p w:rsidR="00A25592" w:rsidRDefault="00A25592" w:rsidP="00A25592">
      <w:pPr>
        <w:pStyle w:val="PargrafodaLista"/>
        <w:spacing w:after="0" w:line="360" w:lineRule="auto"/>
        <w:ind w:left="0"/>
        <w:jc w:val="both"/>
        <w:rPr>
          <w:rFonts w:cstheme="minorHAnsi"/>
          <w:sz w:val="20"/>
          <w:szCs w:val="20"/>
        </w:rPr>
      </w:pPr>
    </w:p>
    <w:p w:rsidR="00A25592" w:rsidRPr="00860856" w:rsidRDefault="00A25592" w:rsidP="00A25592">
      <w:pPr>
        <w:pStyle w:val="PargrafodaLista"/>
        <w:spacing w:after="0" w:line="360" w:lineRule="auto"/>
        <w:ind w:left="0"/>
        <w:jc w:val="both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</w:rPr>
        <w:drawing>
          <wp:inline distT="0" distB="0" distL="0" distR="0" wp14:anchorId="703BD577" wp14:editId="427934A2">
            <wp:extent cx="5400040" cy="4050030"/>
            <wp:effectExtent l="0" t="0" r="0" b="7620"/>
            <wp:docPr id="25" name="Imagem 25" descr="F:\20160929_150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20160929_15063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sz w:val="20"/>
          <w:szCs w:val="20"/>
        </w:rPr>
        <w:t xml:space="preserve">Fig.3: Propriedade </w:t>
      </w:r>
      <w:r w:rsidRPr="00A40DBE">
        <w:rPr>
          <w:rFonts w:cstheme="minorHAnsi"/>
          <w:b/>
          <w:sz w:val="20"/>
          <w:szCs w:val="20"/>
        </w:rPr>
        <w:t>de</w:t>
      </w:r>
      <w:r>
        <w:rPr>
          <w:rFonts w:cstheme="minorHAnsi"/>
          <w:sz w:val="20"/>
          <w:szCs w:val="20"/>
        </w:rPr>
        <w:t xml:space="preserve"> </w:t>
      </w:r>
      <w:proofErr w:type="spellStart"/>
      <w:r>
        <w:rPr>
          <w:rFonts w:cstheme="minorHAnsi"/>
          <w:sz w:val="20"/>
          <w:szCs w:val="20"/>
        </w:rPr>
        <w:t>Jadir</w:t>
      </w:r>
      <w:proofErr w:type="spellEnd"/>
      <w:r>
        <w:rPr>
          <w:rFonts w:cstheme="minorHAnsi"/>
          <w:sz w:val="20"/>
          <w:szCs w:val="20"/>
        </w:rPr>
        <w:t xml:space="preserve"> </w:t>
      </w:r>
      <w:proofErr w:type="spellStart"/>
      <w:r>
        <w:rPr>
          <w:rFonts w:cstheme="minorHAnsi"/>
          <w:sz w:val="20"/>
          <w:szCs w:val="20"/>
        </w:rPr>
        <w:t>Menegatti</w:t>
      </w:r>
      <w:proofErr w:type="spellEnd"/>
      <w:r>
        <w:rPr>
          <w:rFonts w:cstheme="minorHAnsi"/>
          <w:sz w:val="20"/>
          <w:szCs w:val="20"/>
        </w:rPr>
        <w:t xml:space="preserve"> – Com. Rodeio Bonito_ entrega de mudas (set 2016). </w:t>
      </w:r>
    </w:p>
    <w:p w:rsidR="00A25592" w:rsidRDefault="00A25592" w:rsidP="00A25592">
      <w:pPr>
        <w:spacing w:after="0" w:line="360" w:lineRule="auto"/>
        <w:jc w:val="both"/>
        <w:rPr>
          <w:rFonts w:cstheme="minorHAnsi"/>
          <w:sz w:val="24"/>
          <w:szCs w:val="24"/>
        </w:rPr>
      </w:pPr>
    </w:p>
    <w:p w:rsidR="00A25592" w:rsidRDefault="00A25592" w:rsidP="00A25592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  <w:r w:rsidRPr="00860856">
        <w:rPr>
          <w:rFonts w:cstheme="minorHAnsi"/>
          <w:b/>
          <w:sz w:val="24"/>
          <w:szCs w:val="24"/>
        </w:rPr>
        <w:lastRenderedPageBreak/>
        <w:t xml:space="preserve">Atividades Paralelas </w:t>
      </w:r>
    </w:p>
    <w:p w:rsidR="00A25592" w:rsidRDefault="00A25592" w:rsidP="00A25592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A25592" w:rsidRDefault="00A25592" w:rsidP="00A25592">
      <w:pPr>
        <w:pStyle w:val="PargrafodaLista"/>
        <w:numPr>
          <w:ilvl w:val="0"/>
          <w:numId w:val="16"/>
        </w:numPr>
        <w:spacing w:after="0" w:line="360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b/>
          <w:sz w:val="24"/>
          <w:szCs w:val="24"/>
        </w:rPr>
        <w:t>VISTORIA TÉCNICA</w:t>
      </w:r>
      <w:r>
        <w:rPr>
          <w:rFonts w:cstheme="minorHAnsi"/>
          <w:sz w:val="24"/>
          <w:szCs w:val="24"/>
        </w:rPr>
        <w:t xml:space="preserve"> - </w:t>
      </w:r>
      <w:r w:rsidRPr="001D2D93">
        <w:rPr>
          <w:rFonts w:cstheme="minorHAnsi"/>
          <w:sz w:val="24"/>
          <w:szCs w:val="24"/>
        </w:rPr>
        <w:t xml:space="preserve">Seleção de 60 propriedades para realização de amostragem das áreas em sucessão natural e implantação de parcelas de estudos pelo Eng. Agrônomo Alexandre </w:t>
      </w:r>
      <w:proofErr w:type="spellStart"/>
      <w:r w:rsidRPr="001D2D93">
        <w:rPr>
          <w:rFonts w:cstheme="minorHAnsi"/>
          <w:sz w:val="24"/>
          <w:szCs w:val="24"/>
        </w:rPr>
        <w:t>Mariot</w:t>
      </w:r>
      <w:proofErr w:type="spellEnd"/>
      <w:r w:rsidRPr="001D2D93">
        <w:rPr>
          <w:rFonts w:cstheme="minorHAnsi"/>
          <w:sz w:val="24"/>
          <w:szCs w:val="24"/>
        </w:rPr>
        <w:t>, técnico terceirizado da Empresa Foz do Chapecó Energia.</w:t>
      </w:r>
    </w:p>
    <w:p w:rsidR="00A25592" w:rsidRDefault="00A25592" w:rsidP="00A25592">
      <w:pPr>
        <w:spacing w:after="0" w:line="360" w:lineRule="auto"/>
        <w:jc w:val="both"/>
        <w:rPr>
          <w:rFonts w:cstheme="minorHAnsi"/>
          <w:sz w:val="24"/>
          <w:szCs w:val="24"/>
        </w:rPr>
      </w:pPr>
    </w:p>
    <w:p w:rsidR="00A25592" w:rsidRPr="00860856" w:rsidRDefault="00A25592" w:rsidP="00A25592">
      <w:pPr>
        <w:spacing w:after="0" w:line="480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</w:rPr>
        <w:drawing>
          <wp:inline distT="0" distB="0" distL="0" distR="0" wp14:anchorId="2916BFB7" wp14:editId="68C5A160">
            <wp:extent cx="5400000" cy="3600000"/>
            <wp:effectExtent l="0" t="0" r="0" b="635"/>
            <wp:docPr id="26" name="Imagem 26" descr="C:\Users\Usuario\Downloads\IMG_825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uario\Downloads\IMG_8259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sz w:val="20"/>
          <w:szCs w:val="20"/>
        </w:rPr>
        <w:t>Marco demonstrativo que fica na parcela.</w:t>
      </w:r>
    </w:p>
    <w:p w:rsidR="00A25592" w:rsidRDefault="00A25592" w:rsidP="00A25592">
      <w:pPr>
        <w:spacing w:after="0" w:line="360" w:lineRule="auto"/>
        <w:ind w:left="-284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A25592" w:rsidRPr="003E5E29" w:rsidRDefault="00A25592" w:rsidP="00A25592">
      <w:pPr>
        <w:spacing w:after="0" w:line="360" w:lineRule="auto"/>
        <w:ind w:left="-284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574E64B5" wp14:editId="757A66FE">
            <wp:extent cx="5400000" cy="3600000"/>
            <wp:effectExtent l="0" t="0" r="0" b="635"/>
            <wp:docPr id="27" name="Imagem 27" descr="C:\Users\Usuario\Downloads\IMG_816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uario\Downloads\IMG_8165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sz w:val="20"/>
          <w:szCs w:val="20"/>
        </w:rPr>
        <w:t>Demonstração de uma parcela realizada na propriedade</w:t>
      </w:r>
    </w:p>
    <w:p w:rsidR="00A25592" w:rsidRDefault="00A25592" w:rsidP="00A25592">
      <w:pPr>
        <w:spacing w:after="0" w:line="360" w:lineRule="auto"/>
        <w:jc w:val="both"/>
        <w:rPr>
          <w:rFonts w:cstheme="minorHAnsi"/>
          <w:sz w:val="24"/>
          <w:szCs w:val="24"/>
        </w:rPr>
      </w:pPr>
    </w:p>
    <w:p w:rsidR="00A25592" w:rsidRPr="001D2D93" w:rsidRDefault="00A25592" w:rsidP="00A25592">
      <w:pPr>
        <w:pStyle w:val="PargrafodaLista"/>
        <w:numPr>
          <w:ilvl w:val="0"/>
          <w:numId w:val="17"/>
        </w:numPr>
        <w:spacing w:after="0" w:line="360" w:lineRule="auto"/>
        <w:ind w:left="993" w:hanging="284"/>
        <w:jc w:val="both"/>
        <w:rPr>
          <w:rFonts w:cstheme="minorHAnsi"/>
          <w:sz w:val="24"/>
          <w:szCs w:val="24"/>
        </w:rPr>
      </w:pPr>
      <w:r>
        <w:rPr>
          <w:rFonts w:cstheme="minorHAnsi"/>
          <w:b/>
          <w:sz w:val="24"/>
          <w:szCs w:val="24"/>
        </w:rPr>
        <w:t>S</w:t>
      </w:r>
      <w:r w:rsidRPr="001D2D93">
        <w:rPr>
          <w:rFonts w:cstheme="minorHAnsi"/>
          <w:b/>
          <w:sz w:val="24"/>
          <w:szCs w:val="24"/>
        </w:rPr>
        <w:t xml:space="preserve">AC </w:t>
      </w:r>
      <w:r w:rsidRPr="001D2D93">
        <w:rPr>
          <w:rFonts w:cstheme="minorHAnsi"/>
          <w:sz w:val="24"/>
          <w:szCs w:val="24"/>
        </w:rPr>
        <w:t>-</w:t>
      </w:r>
      <w:r w:rsidRPr="001D2D93">
        <w:rPr>
          <w:rFonts w:cstheme="minorHAnsi"/>
          <w:b/>
          <w:sz w:val="24"/>
          <w:szCs w:val="24"/>
        </w:rPr>
        <w:t xml:space="preserve"> </w:t>
      </w:r>
      <w:r w:rsidRPr="001D2D93">
        <w:rPr>
          <w:rFonts w:cstheme="minorHAnsi"/>
          <w:sz w:val="24"/>
          <w:szCs w:val="24"/>
        </w:rPr>
        <w:t xml:space="preserve">Participação no Grupo de trabalho PARQUE </w:t>
      </w:r>
      <w:proofErr w:type="gramStart"/>
      <w:r w:rsidRPr="001D2D93">
        <w:rPr>
          <w:rFonts w:cstheme="minorHAnsi"/>
          <w:sz w:val="24"/>
          <w:szCs w:val="24"/>
        </w:rPr>
        <w:t xml:space="preserve">URBANO, com apresentação </w:t>
      </w:r>
      <w:r>
        <w:rPr>
          <w:rFonts w:cstheme="minorHAnsi"/>
          <w:sz w:val="24"/>
          <w:szCs w:val="24"/>
        </w:rPr>
        <w:t xml:space="preserve">do objetivo </w:t>
      </w:r>
      <w:r w:rsidRPr="001D2D93">
        <w:rPr>
          <w:rFonts w:cstheme="minorHAnsi"/>
          <w:sz w:val="24"/>
          <w:szCs w:val="24"/>
        </w:rPr>
        <w:t>e</w:t>
      </w:r>
      <w:r>
        <w:rPr>
          <w:rFonts w:cstheme="minorHAnsi"/>
          <w:sz w:val="24"/>
          <w:szCs w:val="24"/>
        </w:rPr>
        <w:t xml:space="preserve"> </w:t>
      </w:r>
      <w:r w:rsidRPr="001D2D93">
        <w:rPr>
          <w:rFonts w:cstheme="minorHAnsi"/>
          <w:sz w:val="24"/>
          <w:szCs w:val="24"/>
        </w:rPr>
        <w:t>histórico das ações do Programa Água Boa, com destaque</w:t>
      </w:r>
      <w:proofErr w:type="gramEnd"/>
      <w:r w:rsidRPr="001D2D93">
        <w:rPr>
          <w:rFonts w:cstheme="minorHAnsi"/>
          <w:sz w:val="24"/>
          <w:szCs w:val="24"/>
        </w:rPr>
        <w:t xml:space="preserve"> para as regiões com maior concentração de propriedades contíguas na Bacia do Lajeado São José, complementado com </w:t>
      </w:r>
      <w:r w:rsidRPr="00FD1A29">
        <w:rPr>
          <w:rFonts w:cstheme="minorHAnsi"/>
          <w:b/>
          <w:sz w:val="24"/>
          <w:szCs w:val="24"/>
        </w:rPr>
        <w:t>trabalho de campo</w:t>
      </w:r>
      <w:r w:rsidRPr="001D2D93">
        <w:rPr>
          <w:rFonts w:cstheme="minorHAnsi"/>
          <w:sz w:val="24"/>
          <w:szCs w:val="24"/>
        </w:rPr>
        <w:t xml:space="preserve"> nas propriedades. </w:t>
      </w:r>
    </w:p>
    <w:p w:rsidR="00A25592" w:rsidRDefault="00A25592" w:rsidP="00A25592">
      <w:pPr>
        <w:spacing w:after="0" w:line="360" w:lineRule="auto"/>
        <w:jc w:val="both"/>
        <w:rPr>
          <w:rFonts w:cstheme="minorHAnsi"/>
          <w:sz w:val="24"/>
          <w:szCs w:val="24"/>
        </w:rPr>
      </w:pPr>
    </w:p>
    <w:p w:rsidR="00A25592" w:rsidRPr="001D2D93" w:rsidRDefault="00A25592" w:rsidP="00A25592">
      <w:pPr>
        <w:pStyle w:val="PargrafodaLista"/>
        <w:numPr>
          <w:ilvl w:val="0"/>
          <w:numId w:val="16"/>
        </w:numPr>
        <w:spacing w:after="0" w:line="360" w:lineRule="auto"/>
        <w:jc w:val="both"/>
        <w:rPr>
          <w:rFonts w:cstheme="minorHAnsi"/>
          <w:b/>
          <w:sz w:val="24"/>
          <w:szCs w:val="24"/>
        </w:rPr>
      </w:pPr>
      <w:r>
        <w:rPr>
          <w:rFonts w:cstheme="minorHAnsi"/>
          <w:b/>
          <w:sz w:val="24"/>
          <w:szCs w:val="24"/>
        </w:rPr>
        <w:t>FÓRUM DE RESÍDUOS SÓLIDOS</w:t>
      </w:r>
      <w:r>
        <w:rPr>
          <w:rFonts w:cstheme="minorHAnsi"/>
          <w:sz w:val="24"/>
          <w:szCs w:val="24"/>
        </w:rPr>
        <w:t xml:space="preserve"> - </w:t>
      </w:r>
      <w:r w:rsidRPr="001D2D93">
        <w:rPr>
          <w:rFonts w:cstheme="minorHAnsi"/>
          <w:sz w:val="24"/>
          <w:szCs w:val="24"/>
        </w:rPr>
        <w:t>Participação no Colegiado do FRSC</w:t>
      </w:r>
      <w:r w:rsidRPr="00274E82">
        <w:rPr>
          <w:rFonts w:cstheme="minorHAnsi"/>
          <w:b/>
          <w:sz w:val="24"/>
          <w:szCs w:val="24"/>
        </w:rPr>
        <w:t xml:space="preserve"> </w:t>
      </w:r>
      <w:r w:rsidRPr="00274E82">
        <w:rPr>
          <w:rFonts w:cstheme="minorHAnsi"/>
          <w:sz w:val="24"/>
          <w:szCs w:val="24"/>
        </w:rPr>
        <w:t>como Coordenação do Grupo de Trabalho “</w:t>
      </w:r>
      <w:r w:rsidRPr="00274E82">
        <w:rPr>
          <w:rFonts w:cstheme="minorHAnsi"/>
          <w:b/>
          <w:sz w:val="24"/>
          <w:szCs w:val="24"/>
        </w:rPr>
        <w:t xml:space="preserve">Políticas Públicas e Legislação Ambiental”. </w:t>
      </w:r>
      <w:r w:rsidRPr="00274E82">
        <w:rPr>
          <w:rFonts w:cstheme="minorHAnsi"/>
          <w:sz w:val="24"/>
          <w:szCs w:val="24"/>
        </w:rPr>
        <w:t xml:space="preserve">Reuniões mensais e encaminhamentos. </w:t>
      </w:r>
    </w:p>
    <w:p w:rsidR="00A25592" w:rsidRPr="00274E82" w:rsidRDefault="00A25592" w:rsidP="00A25592">
      <w:pPr>
        <w:pStyle w:val="PargrafodaLista"/>
        <w:spacing w:after="0" w:line="360" w:lineRule="auto"/>
        <w:ind w:left="1068"/>
        <w:jc w:val="both"/>
        <w:rPr>
          <w:rFonts w:cstheme="minorHAnsi"/>
          <w:b/>
          <w:sz w:val="24"/>
          <w:szCs w:val="24"/>
        </w:rPr>
      </w:pPr>
    </w:p>
    <w:p w:rsidR="00A25592" w:rsidRPr="001D2D93" w:rsidRDefault="00A25592" w:rsidP="00A25592">
      <w:pPr>
        <w:pStyle w:val="PargrafodaLista"/>
        <w:numPr>
          <w:ilvl w:val="0"/>
          <w:numId w:val="16"/>
        </w:numPr>
        <w:spacing w:after="0" w:line="360" w:lineRule="auto"/>
        <w:jc w:val="both"/>
        <w:rPr>
          <w:rFonts w:cstheme="minorHAnsi"/>
          <w:b/>
          <w:sz w:val="24"/>
          <w:szCs w:val="24"/>
        </w:rPr>
      </w:pPr>
      <w:r w:rsidRPr="00274E82">
        <w:rPr>
          <w:rFonts w:cstheme="minorHAnsi"/>
          <w:b/>
          <w:sz w:val="24"/>
          <w:szCs w:val="24"/>
        </w:rPr>
        <w:t>ESTÁGIOS CURRICULARES -</w:t>
      </w:r>
      <w:r>
        <w:rPr>
          <w:rFonts w:cstheme="minorHAnsi"/>
          <w:b/>
          <w:sz w:val="24"/>
          <w:szCs w:val="24"/>
        </w:rPr>
        <w:t xml:space="preserve"> </w:t>
      </w:r>
      <w:r w:rsidRPr="00274E82">
        <w:rPr>
          <w:rFonts w:cstheme="minorHAnsi"/>
          <w:sz w:val="24"/>
          <w:szCs w:val="24"/>
        </w:rPr>
        <w:t>Acompanhamento de dois Estágios Curriculares</w:t>
      </w:r>
      <w:r>
        <w:rPr>
          <w:rFonts w:cstheme="minorHAnsi"/>
          <w:sz w:val="24"/>
          <w:szCs w:val="24"/>
        </w:rPr>
        <w:t xml:space="preserve"> com </w:t>
      </w:r>
      <w:r w:rsidRPr="00274E82">
        <w:rPr>
          <w:rFonts w:cstheme="minorHAnsi"/>
          <w:sz w:val="24"/>
          <w:szCs w:val="24"/>
        </w:rPr>
        <w:t xml:space="preserve">acadêmicos de Agronomia e Biologia, da UFFS e UNOCHAPECÓ respectivamente. </w:t>
      </w:r>
    </w:p>
    <w:p w:rsidR="00A25592" w:rsidRDefault="00A25592" w:rsidP="00A25592">
      <w:pPr>
        <w:pStyle w:val="PargrafodaLista"/>
        <w:rPr>
          <w:rFonts w:cstheme="minorHAnsi"/>
          <w:b/>
          <w:sz w:val="24"/>
          <w:szCs w:val="24"/>
        </w:rPr>
      </w:pPr>
    </w:p>
    <w:p w:rsidR="00A25592" w:rsidRDefault="00A25592" w:rsidP="00A25592">
      <w:pPr>
        <w:pStyle w:val="PargrafodaLista"/>
        <w:rPr>
          <w:rFonts w:cstheme="minorHAnsi"/>
          <w:b/>
          <w:sz w:val="24"/>
          <w:szCs w:val="24"/>
        </w:rPr>
      </w:pPr>
    </w:p>
    <w:p w:rsidR="00A25592" w:rsidRPr="001D2D93" w:rsidRDefault="00A25592" w:rsidP="00A25592">
      <w:pPr>
        <w:pStyle w:val="PargrafodaLista"/>
        <w:rPr>
          <w:rFonts w:cstheme="minorHAnsi"/>
          <w:b/>
          <w:sz w:val="24"/>
          <w:szCs w:val="24"/>
        </w:rPr>
      </w:pPr>
    </w:p>
    <w:p w:rsidR="00A25592" w:rsidRDefault="00A25592" w:rsidP="00A25592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tbl>
      <w:tblPr>
        <w:tblStyle w:val="Tabelacomgrade"/>
        <w:tblW w:w="5745" w:type="dxa"/>
        <w:jc w:val="center"/>
        <w:tblInd w:w="817" w:type="dxa"/>
        <w:tblLayout w:type="fixed"/>
        <w:tblLook w:val="04A0" w:firstRow="1" w:lastRow="0" w:firstColumn="1" w:lastColumn="0" w:noHBand="0" w:noVBand="1"/>
      </w:tblPr>
      <w:tblGrid>
        <w:gridCol w:w="3448"/>
        <w:gridCol w:w="2297"/>
      </w:tblGrid>
      <w:tr w:rsidR="00A25592" w:rsidRPr="00306AC3" w:rsidTr="00236BE8">
        <w:trPr>
          <w:trHeight w:val="368"/>
          <w:jc w:val="center"/>
        </w:trPr>
        <w:tc>
          <w:tcPr>
            <w:tcW w:w="5745" w:type="dxa"/>
            <w:gridSpan w:val="2"/>
            <w:shd w:val="clear" w:color="auto" w:fill="BFBFBF" w:themeFill="background1" w:themeFillShade="BF"/>
            <w:vAlign w:val="center"/>
          </w:tcPr>
          <w:p w:rsidR="00A25592" w:rsidRPr="00E31B19" w:rsidRDefault="00A25592" w:rsidP="00236BE8">
            <w:pPr>
              <w:pStyle w:val="SemEspaamento"/>
              <w:jc w:val="center"/>
              <w:rPr>
                <w:b/>
                <w:sz w:val="20"/>
                <w:szCs w:val="20"/>
              </w:rPr>
            </w:pPr>
            <w:r w:rsidRPr="00274E82">
              <w:rPr>
                <w:rFonts w:cstheme="minorHAnsi"/>
                <w:sz w:val="24"/>
                <w:szCs w:val="24"/>
              </w:rPr>
              <w:lastRenderedPageBreak/>
              <w:t xml:space="preserve"> </w:t>
            </w:r>
            <w:r>
              <w:rPr>
                <w:b/>
                <w:sz w:val="20"/>
                <w:szCs w:val="20"/>
              </w:rPr>
              <w:t>T</w:t>
            </w:r>
            <w:r w:rsidRPr="00E31B19">
              <w:rPr>
                <w:b/>
                <w:sz w:val="20"/>
                <w:szCs w:val="20"/>
              </w:rPr>
              <w:t>abela de Atividades</w:t>
            </w:r>
            <w:r>
              <w:rPr>
                <w:b/>
                <w:sz w:val="20"/>
                <w:szCs w:val="20"/>
              </w:rPr>
              <w:t xml:space="preserve"> – ANO 2016</w:t>
            </w:r>
          </w:p>
        </w:tc>
      </w:tr>
      <w:tr w:rsidR="00A25592" w:rsidRPr="00306AC3" w:rsidTr="00236BE8">
        <w:trPr>
          <w:trHeight w:val="368"/>
          <w:jc w:val="center"/>
        </w:trPr>
        <w:tc>
          <w:tcPr>
            <w:tcW w:w="5745" w:type="dxa"/>
            <w:gridSpan w:val="2"/>
            <w:shd w:val="clear" w:color="auto" w:fill="BFBFBF" w:themeFill="background1" w:themeFillShade="BF"/>
            <w:vAlign w:val="center"/>
          </w:tcPr>
          <w:p w:rsidR="00A25592" w:rsidRPr="00E31B19" w:rsidRDefault="00A25592" w:rsidP="00236BE8">
            <w:pPr>
              <w:pStyle w:val="SemEspaamen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Propriedades Monitoradas e Inclusas</w:t>
            </w:r>
          </w:p>
        </w:tc>
      </w:tr>
      <w:tr w:rsidR="00A25592" w:rsidRPr="00306AC3" w:rsidTr="00236BE8">
        <w:trPr>
          <w:trHeight w:val="373"/>
          <w:jc w:val="center"/>
        </w:trPr>
        <w:tc>
          <w:tcPr>
            <w:tcW w:w="3448" w:type="dxa"/>
            <w:vAlign w:val="center"/>
          </w:tcPr>
          <w:p w:rsidR="00A25592" w:rsidRPr="00306AC3" w:rsidRDefault="00A25592" w:rsidP="00236BE8">
            <w:pPr>
              <w:pStyle w:val="SemEspaamen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Agricultores atendidos</w:t>
            </w:r>
            <w:r w:rsidRPr="00306AC3">
              <w:rPr>
                <w:sz w:val="20"/>
                <w:szCs w:val="20"/>
              </w:rPr>
              <w:t xml:space="preserve"> no Programa</w:t>
            </w:r>
          </w:p>
        </w:tc>
        <w:tc>
          <w:tcPr>
            <w:tcW w:w="2297" w:type="dxa"/>
            <w:vAlign w:val="center"/>
          </w:tcPr>
          <w:p w:rsidR="00A25592" w:rsidRPr="00306AC3" w:rsidRDefault="00A25592" w:rsidP="00236BE8">
            <w:pPr>
              <w:pStyle w:val="SemEspaamen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130</w:t>
            </w:r>
          </w:p>
        </w:tc>
      </w:tr>
      <w:tr w:rsidR="00A25592" w:rsidRPr="00306AC3" w:rsidTr="00236BE8">
        <w:trPr>
          <w:trHeight w:val="386"/>
          <w:jc w:val="center"/>
        </w:trPr>
        <w:tc>
          <w:tcPr>
            <w:tcW w:w="3448" w:type="dxa"/>
            <w:vAlign w:val="center"/>
          </w:tcPr>
          <w:p w:rsidR="00A25592" w:rsidRPr="00306AC3" w:rsidRDefault="00A25592" w:rsidP="00236BE8">
            <w:pPr>
              <w:pStyle w:val="SemEspaamento"/>
              <w:rPr>
                <w:sz w:val="20"/>
                <w:szCs w:val="20"/>
              </w:rPr>
            </w:pPr>
            <w:r w:rsidRPr="00306AC3">
              <w:rPr>
                <w:sz w:val="20"/>
                <w:szCs w:val="20"/>
              </w:rPr>
              <w:t>Inclusões</w:t>
            </w:r>
          </w:p>
        </w:tc>
        <w:tc>
          <w:tcPr>
            <w:tcW w:w="2297" w:type="dxa"/>
            <w:vAlign w:val="center"/>
          </w:tcPr>
          <w:p w:rsidR="00A25592" w:rsidRPr="00306AC3" w:rsidRDefault="00A25592" w:rsidP="00236BE8">
            <w:pPr>
              <w:pStyle w:val="SemEspaamen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</w:t>
            </w:r>
          </w:p>
        </w:tc>
      </w:tr>
      <w:tr w:rsidR="00A25592" w:rsidRPr="00306AC3" w:rsidTr="00236BE8">
        <w:trPr>
          <w:trHeight w:val="373"/>
          <w:jc w:val="center"/>
        </w:trPr>
        <w:tc>
          <w:tcPr>
            <w:tcW w:w="3448" w:type="dxa"/>
            <w:vAlign w:val="center"/>
          </w:tcPr>
          <w:p w:rsidR="00A25592" w:rsidRPr="00306AC3" w:rsidRDefault="00A25592" w:rsidP="00236BE8">
            <w:pPr>
              <w:pStyle w:val="SemEspaamento"/>
              <w:rPr>
                <w:sz w:val="20"/>
                <w:szCs w:val="20"/>
              </w:rPr>
            </w:pPr>
            <w:r w:rsidRPr="00306AC3">
              <w:rPr>
                <w:sz w:val="20"/>
                <w:szCs w:val="20"/>
              </w:rPr>
              <w:t>Hectares Implantados</w:t>
            </w:r>
          </w:p>
        </w:tc>
        <w:tc>
          <w:tcPr>
            <w:tcW w:w="2297" w:type="dxa"/>
            <w:vAlign w:val="center"/>
          </w:tcPr>
          <w:p w:rsidR="00A25592" w:rsidRPr="00306AC3" w:rsidRDefault="00A25592" w:rsidP="00236BE8">
            <w:pPr>
              <w:pStyle w:val="SemEspaamen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21,20</w:t>
            </w:r>
          </w:p>
        </w:tc>
      </w:tr>
      <w:tr w:rsidR="00A25592" w:rsidRPr="00306AC3" w:rsidTr="00236BE8">
        <w:trPr>
          <w:trHeight w:val="373"/>
          <w:jc w:val="center"/>
        </w:trPr>
        <w:tc>
          <w:tcPr>
            <w:tcW w:w="5745" w:type="dxa"/>
            <w:gridSpan w:val="2"/>
            <w:shd w:val="clear" w:color="auto" w:fill="92D050"/>
            <w:vAlign w:val="center"/>
          </w:tcPr>
          <w:p w:rsidR="00A25592" w:rsidRPr="00306AC3" w:rsidRDefault="00A25592" w:rsidP="00236BE8">
            <w:pPr>
              <w:pStyle w:val="SemEspaamento"/>
              <w:jc w:val="center"/>
              <w:rPr>
                <w:sz w:val="20"/>
                <w:szCs w:val="20"/>
              </w:rPr>
            </w:pPr>
            <w:r w:rsidRPr="00306AC3">
              <w:rPr>
                <w:sz w:val="20"/>
                <w:szCs w:val="20"/>
              </w:rPr>
              <w:t>Materiais Entregues</w:t>
            </w:r>
          </w:p>
        </w:tc>
      </w:tr>
      <w:tr w:rsidR="00A25592" w:rsidRPr="00306AC3" w:rsidTr="00236BE8">
        <w:trPr>
          <w:trHeight w:val="386"/>
          <w:jc w:val="center"/>
        </w:trPr>
        <w:tc>
          <w:tcPr>
            <w:tcW w:w="3448" w:type="dxa"/>
            <w:vAlign w:val="center"/>
          </w:tcPr>
          <w:p w:rsidR="00A25592" w:rsidRPr="00306AC3" w:rsidRDefault="00A25592" w:rsidP="00236BE8">
            <w:pPr>
              <w:pStyle w:val="SemEspaamento"/>
              <w:rPr>
                <w:sz w:val="20"/>
                <w:szCs w:val="20"/>
              </w:rPr>
            </w:pPr>
            <w:r w:rsidRPr="00306AC3">
              <w:rPr>
                <w:sz w:val="20"/>
                <w:szCs w:val="20"/>
              </w:rPr>
              <w:t>Mudas para plantio (unidade)</w:t>
            </w:r>
          </w:p>
        </w:tc>
        <w:tc>
          <w:tcPr>
            <w:tcW w:w="2297" w:type="dxa"/>
            <w:vAlign w:val="center"/>
          </w:tcPr>
          <w:p w:rsidR="00A25592" w:rsidRPr="00306AC3" w:rsidRDefault="00A25592" w:rsidP="00236BE8">
            <w:pPr>
              <w:pStyle w:val="SemEspaamen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8.713</w:t>
            </w:r>
          </w:p>
        </w:tc>
      </w:tr>
      <w:tr w:rsidR="00A25592" w:rsidRPr="00306AC3" w:rsidTr="00236BE8">
        <w:trPr>
          <w:trHeight w:val="373"/>
          <w:jc w:val="center"/>
        </w:trPr>
        <w:tc>
          <w:tcPr>
            <w:tcW w:w="3448" w:type="dxa"/>
            <w:vAlign w:val="center"/>
          </w:tcPr>
          <w:p w:rsidR="00A25592" w:rsidRPr="00306AC3" w:rsidRDefault="00A25592" w:rsidP="00236BE8">
            <w:pPr>
              <w:pStyle w:val="SemEspaamento"/>
              <w:rPr>
                <w:sz w:val="20"/>
                <w:szCs w:val="20"/>
              </w:rPr>
            </w:pPr>
            <w:r w:rsidRPr="00306AC3">
              <w:rPr>
                <w:sz w:val="20"/>
                <w:szCs w:val="20"/>
              </w:rPr>
              <w:t>Palanques grossos e finos (unidade)</w:t>
            </w:r>
          </w:p>
        </w:tc>
        <w:tc>
          <w:tcPr>
            <w:tcW w:w="2297" w:type="dxa"/>
            <w:vAlign w:val="center"/>
          </w:tcPr>
          <w:p w:rsidR="00A25592" w:rsidRPr="00306AC3" w:rsidRDefault="00A25592" w:rsidP="00236BE8">
            <w:pPr>
              <w:pStyle w:val="SemEspaamen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3.619</w:t>
            </w:r>
          </w:p>
        </w:tc>
      </w:tr>
      <w:tr w:rsidR="00A25592" w:rsidRPr="00306AC3" w:rsidTr="00236BE8">
        <w:trPr>
          <w:trHeight w:val="386"/>
          <w:jc w:val="center"/>
        </w:trPr>
        <w:tc>
          <w:tcPr>
            <w:tcW w:w="3448" w:type="dxa"/>
            <w:vAlign w:val="center"/>
          </w:tcPr>
          <w:p w:rsidR="00A25592" w:rsidRPr="00306AC3" w:rsidRDefault="00A25592" w:rsidP="00236BE8">
            <w:pPr>
              <w:pStyle w:val="SemEspaamento"/>
              <w:rPr>
                <w:sz w:val="20"/>
                <w:szCs w:val="20"/>
              </w:rPr>
            </w:pPr>
            <w:r w:rsidRPr="00306AC3">
              <w:rPr>
                <w:sz w:val="20"/>
                <w:szCs w:val="20"/>
              </w:rPr>
              <w:t>Rolos de Arame de 1000m (unidade)</w:t>
            </w:r>
          </w:p>
        </w:tc>
        <w:tc>
          <w:tcPr>
            <w:tcW w:w="2297" w:type="dxa"/>
            <w:vAlign w:val="center"/>
          </w:tcPr>
          <w:p w:rsidR="00A25592" w:rsidRPr="00306AC3" w:rsidRDefault="00A25592" w:rsidP="00236BE8">
            <w:pPr>
              <w:pStyle w:val="SemEspaamen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79,5</w:t>
            </w:r>
          </w:p>
        </w:tc>
      </w:tr>
    </w:tbl>
    <w:p w:rsidR="00A25592" w:rsidRDefault="00A25592" w:rsidP="00A25592">
      <w:pPr>
        <w:spacing w:line="360" w:lineRule="auto"/>
        <w:jc w:val="center"/>
        <w:rPr>
          <w:rFonts w:cstheme="minorHAnsi"/>
          <w:sz w:val="24"/>
          <w:szCs w:val="24"/>
        </w:rPr>
      </w:pPr>
    </w:p>
    <w:tbl>
      <w:tblPr>
        <w:tblStyle w:val="Tabelacomgrade"/>
        <w:tblW w:w="5670" w:type="dxa"/>
        <w:jc w:val="center"/>
        <w:tblInd w:w="817" w:type="dxa"/>
        <w:tblLayout w:type="fixed"/>
        <w:tblLook w:val="04A0" w:firstRow="1" w:lastRow="0" w:firstColumn="1" w:lastColumn="0" w:noHBand="0" w:noVBand="1"/>
      </w:tblPr>
      <w:tblGrid>
        <w:gridCol w:w="3403"/>
        <w:gridCol w:w="2267"/>
      </w:tblGrid>
      <w:tr w:rsidR="00A25592" w:rsidTr="00236BE8">
        <w:trPr>
          <w:trHeight w:val="429"/>
          <w:jc w:val="center"/>
        </w:trPr>
        <w:tc>
          <w:tcPr>
            <w:tcW w:w="5670" w:type="dxa"/>
            <w:gridSpan w:val="2"/>
            <w:shd w:val="clear" w:color="auto" w:fill="BFBFBF" w:themeFill="background1" w:themeFillShade="BF"/>
            <w:vAlign w:val="center"/>
          </w:tcPr>
          <w:p w:rsidR="00A25592" w:rsidRPr="00E31B19" w:rsidRDefault="00A25592" w:rsidP="00236BE8">
            <w:pPr>
              <w:spacing w:before="40" w:after="40" w:line="360" w:lineRule="auto"/>
              <w:jc w:val="center"/>
              <w:rPr>
                <w:b/>
                <w:sz w:val="20"/>
                <w:szCs w:val="18"/>
              </w:rPr>
            </w:pPr>
            <w:r w:rsidRPr="00E31B19">
              <w:rPr>
                <w:b/>
                <w:sz w:val="20"/>
                <w:szCs w:val="18"/>
              </w:rPr>
              <w:t>Tabela de Atividades do i</w:t>
            </w:r>
            <w:r>
              <w:rPr>
                <w:b/>
                <w:sz w:val="20"/>
                <w:szCs w:val="18"/>
              </w:rPr>
              <w:t xml:space="preserve">nicio do programa até 30/11/2016 </w:t>
            </w:r>
          </w:p>
        </w:tc>
      </w:tr>
      <w:tr w:rsidR="00A25592" w:rsidTr="00236BE8">
        <w:trPr>
          <w:jc w:val="center"/>
        </w:trPr>
        <w:tc>
          <w:tcPr>
            <w:tcW w:w="3403" w:type="dxa"/>
            <w:vAlign w:val="center"/>
          </w:tcPr>
          <w:p w:rsidR="00A25592" w:rsidRDefault="00A25592" w:rsidP="00236BE8">
            <w:pPr>
              <w:spacing w:before="40" w:after="40" w:line="360" w:lineRule="auto"/>
              <w:rPr>
                <w:sz w:val="20"/>
                <w:szCs w:val="18"/>
              </w:rPr>
            </w:pPr>
            <w:r>
              <w:rPr>
                <w:sz w:val="20"/>
                <w:szCs w:val="18"/>
              </w:rPr>
              <w:t>Inclusões</w:t>
            </w:r>
          </w:p>
        </w:tc>
        <w:tc>
          <w:tcPr>
            <w:tcW w:w="2267" w:type="dxa"/>
            <w:vAlign w:val="center"/>
          </w:tcPr>
          <w:p w:rsidR="00A25592" w:rsidRDefault="00A25592" w:rsidP="00236BE8">
            <w:pPr>
              <w:spacing w:before="40" w:after="40" w:line="360" w:lineRule="auto"/>
              <w:jc w:val="center"/>
              <w:rPr>
                <w:sz w:val="20"/>
                <w:szCs w:val="18"/>
              </w:rPr>
            </w:pPr>
            <w:r>
              <w:rPr>
                <w:sz w:val="20"/>
                <w:szCs w:val="18"/>
              </w:rPr>
              <w:t>404</w:t>
            </w:r>
          </w:p>
        </w:tc>
      </w:tr>
      <w:tr w:rsidR="00A25592" w:rsidTr="00236BE8">
        <w:trPr>
          <w:jc w:val="center"/>
        </w:trPr>
        <w:tc>
          <w:tcPr>
            <w:tcW w:w="3403" w:type="dxa"/>
            <w:vAlign w:val="center"/>
          </w:tcPr>
          <w:p w:rsidR="00A25592" w:rsidRDefault="00A25592" w:rsidP="00236BE8">
            <w:pPr>
              <w:spacing w:before="40" w:after="40" w:line="360" w:lineRule="auto"/>
              <w:rPr>
                <w:sz w:val="20"/>
                <w:szCs w:val="18"/>
              </w:rPr>
            </w:pPr>
            <w:r>
              <w:rPr>
                <w:sz w:val="20"/>
                <w:szCs w:val="18"/>
              </w:rPr>
              <w:t>Hectares Implantados</w:t>
            </w:r>
          </w:p>
        </w:tc>
        <w:tc>
          <w:tcPr>
            <w:tcW w:w="2267" w:type="dxa"/>
            <w:vAlign w:val="center"/>
          </w:tcPr>
          <w:p w:rsidR="00A25592" w:rsidRDefault="00A25592" w:rsidP="00236BE8">
            <w:pPr>
              <w:spacing w:before="40" w:after="40" w:line="360" w:lineRule="auto"/>
              <w:jc w:val="center"/>
              <w:rPr>
                <w:sz w:val="20"/>
                <w:szCs w:val="18"/>
              </w:rPr>
            </w:pPr>
            <w:r>
              <w:rPr>
                <w:sz w:val="20"/>
                <w:szCs w:val="18"/>
              </w:rPr>
              <w:t>262,53</w:t>
            </w:r>
          </w:p>
        </w:tc>
      </w:tr>
      <w:tr w:rsidR="00A25592" w:rsidTr="00236BE8">
        <w:trPr>
          <w:jc w:val="center"/>
        </w:trPr>
        <w:tc>
          <w:tcPr>
            <w:tcW w:w="5670" w:type="dxa"/>
            <w:gridSpan w:val="2"/>
            <w:shd w:val="clear" w:color="auto" w:fill="92D050"/>
            <w:vAlign w:val="center"/>
          </w:tcPr>
          <w:p w:rsidR="00A25592" w:rsidRDefault="00A25592" w:rsidP="00236BE8">
            <w:pPr>
              <w:spacing w:before="40" w:after="40" w:line="360" w:lineRule="auto"/>
              <w:jc w:val="center"/>
              <w:rPr>
                <w:sz w:val="20"/>
                <w:szCs w:val="18"/>
              </w:rPr>
            </w:pPr>
            <w:r>
              <w:rPr>
                <w:sz w:val="20"/>
                <w:szCs w:val="18"/>
              </w:rPr>
              <w:t>Materiais Entregues</w:t>
            </w:r>
          </w:p>
        </w:tc>
      </w:tr>
      <w:tr w:rsidR="00A25592" w:rsidTr="00236BE8">
        <w:trPr>
          <w:jc w:val="center"/>
        </w:trPr>
        <w:tc>
          <w:tcPr>
            <w:tcW w:w="3403" w:type="dxa"/>
            <w:vAlign w:val="center"/>
          </w:tcPr>
          <w:p w:rsidR="00A25592" w:rsidRDefault="00A25592" w:rsidP="00236BE8">
            <w:pPr>
              <w:spacing w:before="40" w:after="40" w:line="360" w:lineRule="auto"/>
              <w:rPr>
                <w:sz w:val="20"/>
                <w:szCs w:val="18"/>
              </w:rPr>
            </w:pPr>
            <w:r>
              <w:rPr>
                <w:sz w:val="20"/>
                <w:szCs w:val="18"/>
              </w:rPr>
              <w:t>Mudas para plantio (unidade)</w:t>
            </w:r>
          </w:p>
        </w:tc>
        <w:tc>
          <w:tcPr>
            <w:tcW w:w="2267" w:type="dxa"/>
            <w:vAlign w:val="center"/>
          </w:tcPr>
          <w:p w:rsidR="00A25592" w:rsidRDefault="00A25592" w:rsidP="00236BE8">
            <w:pPr>
              <w:spacing w:before="40" w:after="40" w:line="360" w:lineRule="auto"/>
              <w:jc w:val="center"/>
              <w:rPr>
                <w:sz w:val="20"/>
                <w:szCs w:val="18"/>
              </w:rPr>
            </w:pPr>
            <w:r>
              <w:rPr>
                <w:sz w:val="20"/>
                <w:szCs w:val="18"/>
              </w:rPr>
              <w:t>55.094</w:t>
            </w:r>
          </w:p>
        </w:tc>
      </w:tr>
      <w:tr w:rsidR="00A25592" w:rsidTr="00236BE8">
        <w:trPr>
          <w:jc w:val="center"/>
        </w:trPr>
        <w:tc>
          <w:tcPr>
            <w:tcW w:w="3403" w:type="dxa"/>
            <w:vAlign w:val="center"/>
          </w:tcPr>
          <w:p w:rsidR="00A25592" w:rsidRDefault="00A25592" w:rsidP="00236BE8">
            <w:pPr>
              <w:spacing w:before="40" w:after="40" w:line="360" w:lineRule="auto"/>
              <w:rPr>
                <w:sz w:val="20"/>
                <w:szCs w:val="18"/>
              </w:rPr>
            </w:pPr>
            <w:r>
              <w:rPr>
                <w:sz w:val="20"/>
                <w:szCs w:val="18"/>
              </w:rPr>
              <w:t>Palanques grossos e finos (unidade)</w:t>
            </w:r>
          </w:p>
        </w:tc>
        <w:tc>
          <w:tcPr>
            <w:tcW w:w="2267" w:type="dxa"/>
            <w:vAlign w:val="center"/>
          </w:tcPr>
          <w:p w:rsidR="00A25592" w:rsidRDefault="00A25592" w:rsidP="00236BE8">
            <w:pPr>
              <w:spacing w:before="40" w:after="40" w:line="360" w:lineRule="auto"/>
              <w:jc w:val="center"/>
              <w:rPr>
                <w:sz w:val="20"/>
                <w:szCs w:val="18"/>
              </w:rPr>
            </w:pPr>
            <w:r>
              <w:rPr>
                <w:sz w:val="20"/>
                <w:szCs w:val="18"/>
              </w:rPr>
              <w:t>34.993</w:t>
            </w:r>
          </w:p>
        </w:tc>
      </w:tr>
      <w:tr w:rsidR="00A25592" w:rsidTr="00236BE8">
        <w:trPr>
          <w:jc w:val="center"/>
        </w:trPr>
        <w:tc>
          <w:tcPr>
            <w:tcW w:w="3403" w:type="dxa"/>
            <w:vAlign w:val="center"/>
          </w:tcPr>
          <w:p w:rsidR="00A25592" w:rsidRDefault="00A25592" w:rsidP="00236BE8">
            <w:pPr>
              <w:spacing w:before="40" w:after="40" w:line="360" w:lineRule="auto"/>
              <w:rPr>
                <w:sz w:val="20"/>
                <w:szCs w:val="18"/>
              </w:rPr>
            </w:pPr>
            <w:r>
              <w:rPr>
                <w:sz w:val="20"/>
                <w:szCs w:val="18"/>
              </w:rPr>
              <w:t>Rolos de Arame de 1000m (unidade)</w:t>
            </w:r>
          </w:p>
        </w:tc>
        <w:tc>
          <w:tcPr>
            <w:tcW w:w="2267" w:type="dxa"/>
            <w:vAlign w:val="center"/>
          </w:tcPr>
          <w:p w:rsidR="00A25592" w:rsidRDefault="00A25592" w:rsidP="00236BE8">
            <w:pPr>
              <w:spacing w:before="40" w:after="40" w:line="360" w:lineRule="auto"/>
              <w:jc w:val="center"/>
              <w:rPr>
                <w:sz w:val="20"/>
                <w:szCs w:val="18"/>
              </w:rPr>
            </w:pPr>
            <w:r>
              <w:rPr>
                <w:sz w:val="20"/>
                <w:szCs w:val="18"/>
              </w:rPr>
              <w:t>311</w:t>
            </w:r>
          </w:p>
        </w:tc>
      </w:tr>
    </w:tbl>
    <w:p w:rsidR="00A25592" w:rsidRDefault="00A25592" w:rsidP="00A25592">
      <w:pPr>
        <w:outlineLvl w:val="0"/>
        <w:rPr>
          <w:b/>
          <w:sz w:val="20"/>
          <w:szCs w:val="18"/>
        </w:rPr>
      </w:pPr>
    </w:p>
    <w:p w:rsidR="00A25592" w:rsidRDefault="00A25592" w:rsidP="00A25592">
      <w:pPr>
        <w:jc w:val="center"/>
        <w:outlineLvl w:val="0"/>
        <w:rPr>
          <w:b/>
          <w:sz w:val="20"/>
          <w:szCs w:val="18"/>
        </w:rPr>
      </w:pPr>
    </w:p>
    <w:p w:rsidR="00A25592" w:rsidRDefault="00A25592" w:rsidP="00A25592">
      <w:pPr>
        <w:jc w:val="center"/>
        <w:outlineLvl w:val="0"/>
        <w:rPr>
          <w:b/>
          <w:sz w:val="20"/>
          <w:szCs w:val="18"/>
        </w:rPr>
      </w:pPr>
    </w:p>
    <w:p w:rsidR="00A25592" w:rsidRDefault="00A25592" w:rsidP="00A25592">
      <w:pPr>
        <w:jc w:val="center"/>
        <w:outlineLvl w:val="0"/>
        <w:rPr>
          <w:b/>
          <w:sz w:val="20"/>
          <w:szCs w:val="18"/>
        </w:rPr>
      </w:pPr>
    </w:p>
    <w:p w:rsidR="00A25592" w:rsidRDefault="00A25592" w:rsidP="00A25592">
      <w:pPr>
        <w:jc w:val="center"/>
        <w:outlineLvl w:val="0"/>
        <w:rPr>
          <w:b/>
          <w:sz w:val="20"/>
          <w:szCs w:val="18"/>
        </w:rPr>
      </w:pPr>
    </w:p>
    <w:p w:rsidR="00A25592" w:rsidRDefault="00A25592" w:rsidP="00A25592">
      <w:pPr>
        <w:jc w:val="center"/>
        <w:outlineLvl w:val="0"/>
        <w:rPr>
          <w:b/>
          <w:sz w:val="20"/>
          <w:szCs w:val="18"/>
        </w:rPr>
      </w:pPr>
    </w:p>
    <w:p w:rsidR="00A25592" w:rsidRDefault="00A25592" w:rsidP="00A25592">
      <w:pPr>
        <w:jc w:val="center"/>
        <w:outlineLvl w:val="0"/>
        <w:rPr>
          <w:b/>
          <w:sz w:val="20"/>
          <w:szCs w:val="18"/>
        </w:rPr>
      </w:pPr>
    </w:p>
    <w:p w:rsidR="00A25592" w:rsidRDefault="00A25592" w:rsidP="00A25592">
      <w:pPr>
        <w:jc w:val="center"/>
        <w:outlineLvl w:val="0"/>
        <w:rPr>
          <w:b/>
          <w:sz w:val="20"/>
          <w:szCs w:val="18"/>
        </w:rPr>
      </w:pPr>
    </w:p>
    <w:p w:rsidR="00A25592" w:rsidRDefault="00A25592" w:rsidP="00A25592">
      <w:pPr>
        <w:jc w:val="center"/>
        <w:outlineLvl w:val="0"/>
        <w:rPr>
          <w:b/>
          <w:sz w:val="20"/>
          <w:szCs w:val="18"/>
        </w:rPr>
      </w:pPr>
    </w:p>
    <w:p w:rsidR="00A25592" w:rsidRDefault="00A25592" w:rsidP="00A25592">
      <w:pPr>
        <w:jc w:val="center"/>
        <w:outlineLvl w:val="0"/>
        <w:rPr>
          <w:b/>
          <w:sz w:val="20"/>
          <w:szCs w:val="18"/>
        </w:rPr>
      </w:pPr>
    </w:p>
    <w:p w:rsidR="00A25592" w:rsidRDefault="00A25592" w:rsidP="00A25592">
      <w:pPr>
        <w:jc w:val="center"/>
        <w:outlineLvl w:val="0"/>
        <w:rPr>
          <w:b/>
          <w:sz w:val="20"/>
          <w:szCs w:val="18"/>
        </w:rPr>
      </w:pPr>
    </w:p>
    <w:p w:rsidR="00A25592" w:rsidRDefault="00A25592" w:rsidP="00A25592">
      <w:pPr>
        <w:jc w:val="center"/>
        <w:outlineLvl w:val="0"/>
        <w:rPr>
          <w:b/>
          <w:sz w:val="20"/>
          <w:szCs w:val="18"/>
        </w:rPr>
      </w:pPr>
    </w:p>
    <w:p w:rsidR="00A25592" w:rsidRDefault="00A25592" w:rsidP="00A25592">
      <w:pPr>
        <w:jc w:val="center"/>
        <w:outlineLvl w:val="0"/>
        <w:rPr>
          <w:b/>
          <w:sz w:val="20"/>
          <w:szCs w:val="18"/>
        </w:rPr>
      </w:pPr>
    </w:p>
    <w:p w:rsidR="00A25592" w:rsidRDefault="00A25592" w:rsidP="00A25592">
      <w:pPr>
        <w:jc w:val="center"/>
        <w:outlineLvl w:val="0"/>
        <w:rPr>
          <w:b/>
          <w:sz w:val="20"/>
          <w:szCs w:val="18"/>
        </w:rPr>
      </w:pPr>
    </w:p>
    <w:p w:rsidR="00A25592" w:rsidRDefault="00A25592" w:rsidP="00A25592">
      <w:pPr>
        <w:jc w:val="center"/>
        <w:outlineLvl w:val="0"/>
        <w:rPr>
          <w:b/>
          <w:sz w:val="20"/>
          <w:szCs w:val="18"/>
        </w:rPr>
      </w:pPr>
      <w:r w:rsidRPr="00274E82">
        <w:rPr>
          <w:b/>
          <w:sz w:val="20"/>
          <w:szCs w:val="18"/>
        </w:rPr>
        <w:lastRenderedPageBreak/>
        <w:t>GRÁFICOS DA EVOLUÇÃO DO PROGRAMA ÁGUA BOA</w:t>
      </w:r>
    </w:p>
    <w:p w:rsidR="00A25592" w:rsidRPr="00274E82" w:rsidRDefault="00A25592" w:rsidP="00A25592">
      <w:pPr>
        <w:jc w:val="center"/>
        <w:outlineLvl w:val="0"/>
        <w:rPr>
          <w:b/>
          <w:sz w:val="20"/>
          <w:szCs w:val="18"/>
        </w:rPr>
      </w:pPr>
    </w:p>
    <w:p w:rsidR="00A25592" w:rsidRDefault="00A25592" w:rsidP="00A25592">
      <w:pPr>
        <w:spacing w:after="0" w:line="240" w:lineRule="auto"/>
        <w:ind w:right="-710"/>
        <w:jc w:val="center"/>
        <w:outlineLvl w:val="0"/>
        <w:rPr>
          <w:sz w:val="20"/>
          <w:szCs w:val="18"/>
        </w:rPr>
      </w:pPr>
      <w:r>
        <w:rPr>
          <w:noProof/>
        </w:rPr>
        <w:drawing>
          <wp:inline distT="0" distB="0" distL="0" distR="0" wp14:anchorId="7BBA3FC5" wp14:editId="332D5B48">
            <wp:extent cx="5762625" cy="3228975"/>
            <wp:effectExtent l="0" t="0" r="9525" b="9525"/>
            <wp:docPr id="29" name="Gráfico 2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</w:p>
    <w:p w:rsidR="00A25592" w:rsidRDefault="00A25592" w:rsidP="00A25592">
      <w:pPr>
        <w:outlineLvl w:val="0"/>
        <w:rPr>
          <w:sz w:val="20"/>
          <w:szCs w:val="18"/>
        </w:rPr>
      </w:pPr>
      <w:r>
        <w:rPr>
          <w:sz w:val="20"/>
          <w:szCs w:val="18"/>
        </w:rPr>
        <w:t xml:space="preserve">  Gráfico cumulativo das propriedades inclusas no Programa Água Boa _ período de 2008 a 2016. </w:t>
      </w:r>
    </w:p>
    <w:p w:rsidR="00A25592" w:rsidRDefault="00A25592" w:rsidP="00A25592">
      <w:pPr>
        <w:outlineLvl w:val="0"/>
        <w:rPr>
          <w:sz w:val="20"/>
          <w:szCs w:val="18"/>
        </w:rPr>
      </w:pPr>
    </w:p>
    <w:p w:rsidR="00A25592" w:rsidRDefault="00A25592" w:rsidP="00A25592">
      <w:pPr>
        <w:spacing w:after="0" w:line="240" w:lineRule="auto"/>
        <w:jc w:val="center"/>
        <w:rPr>
          <w:sz w:val="20"/>
          <w:szCs w:val="18"/>
        </w:rPr>
      </w:pPr>
      <w:r>
        <w:rPr>
          <w:noProof/>
        </w:rPr>
        <w:drawing>
          <wp:inline distT="0" distB="0" distL="0" distR="0" wp14:anchorId="7AE2FC4F" wp14:editId="70F66B98">
            <wp:extent cx="5819775" cy="3248025"/>
            <wp:effectExtent l="0" t="0" r="9525" b="9525"/>
            <wp:docPr id="31" name="Gráfico 3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</w:p>
    <w:p w:rsidR="00A25592" w:rsidRPr="004339C1" w:rsidRDefault="00A25592" w:rsidP="00A25592">
      <w:pPr>
        <w:spacing w:after="0"/>
        <w:outlineLvl w:val="0"/>
        <w:rPr>
          <w:b/>
          <w:color w:val="FF0000"/>
          <w:sz w:val="20"/>
          <w:szCs w:val="18"/>
        </w:rPr>
      </w:pPr>
      <w:r>
        <w:rPr>
          <w:sz w:val="20"/>
          <w:szCs w:val="18"/>
        </w:rPr>
        <w:t xml:space="preserve">Gráfico cumulativo da quantidade de área protegida em </w:t>
      </w:r>
      <w:r w:rsidRPr="001A51D7">
        <w:rPr>
          <w:sz w:val="20"/>
          <w:szCs w:val="18"/>
        </w:rPr>
        <w:t>hectares</w:t>
      </w:r>
      <w:r w:rsidRPr="00932AE1">
        <w:rPr>
          <w:b/>
          <w:sz w:val="20"/>
          <w:szCs w:val="18"/>
        </w:rPr>
        <w:t xml:space="preserve"> </w:t>
      </w:r>
      <w:r>
        <w:rPr>
          <w:sz w:val="20"/>
          <w:szCs w:val="18"/>
        </w:rPr>
        <w:t xml:space="preserve">no Programa Água Boa </w:t>
      </w:r>
    </w:p>
    <w:p w:rsidR="00A25592" w:rsidRPr="004339C1" w:rsidRDefault="00A25592" w:rsidP="00A25592">
      <w:pPr>
        <w:jc w:val="center"/>
        <w:outlineLvl w:val="0"/>
        <w:rPr>
          <w:b/>
          <w:color w:val="FF0000"/>
          <w:sz w:val="20"/>
          <w:szCs w:val="18"/>
        </w:rPr>
      </w:pPr>
    </w:p>
    <w:p w:rsidR="00A25592" w:rsidRDefault="00A25592" w:rsidP="00A25592">
      <w:pPr>
        <w:spacing w:after="0" w:line="240" w:lineRule="auto"/>
        <w:jc w:val="center"/>
        <w:rPr>
          <w:sz w:val="20"/>
          <w:szCs w:val="18"/>
        </w:rPr>
      </w:pPr>
      <w:r>
        <w:rPr>
          <w:noProof/>
        </w:rPr>
        <w:lastRenderedPageBreak/>
        <w:drawing>
          <wp:inline distT="0" distB="0" distL="0" distR="0" wp14:anchorId="57522D3B" wp14:editId="069E107F">
            <wp:extent cx="5543550" cy="3162300"/>
            <wp:effectExtent l="0" t="0" r="19050" b="19050"/>
            <wp:docPr id="15" name="Gráfico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</w:p>
    <w:p w:rsidR="00A25592" w:rsidRPr="001A51D7" w:rsidRDefault="00A25592" w:rsidP="00A25592">
      <w:pPr>
        <w:tabs>
          <w:tab w:val="left" w:pos="0"/>
        </w:tabs>
        <w:spacing w:after="0"/>
        <w:rPr>
          <w:sz w:val="20"/>
          <w:szCs w:val="18"/>
          <w:u w:val="single"/>
        </w:rPr>
      </w:pPr>
      <w:r>
        <w:rPr>
          <w:sz w:val="20"/>
          <w:szCs w:val="18"/>
        </w:rPr>
        <w:t>Gráfico cumulativo das entregas de mudas do Programa Água Boa_ período 2009 a 2016</w:t>
      </w:r>
    </w:p>
    <w:p w:rsidR="00A25592" w:rsidRDefault="00A25592" w:rsidP="00A25592">
      <w:pPr>
        <w:jc w:val="center"/>
        <w:outlineLvl w:val="0"/>
        <w:rPr>
          <w:sz w:val="20"/>
          <w:szCs w:val="18"/>
        </w:rPr>
      </w:pPr>
    </w:p>
    <w:p w:rsidR="00A25592" w:rsidRDefault="00A25592" w:rsidP="00A25592">
      <w:pPr>
        <w:jc w:val="center"/>
        <w:outlineLvl w:val="0"/>
        <w:rPr>
          <w:sz w:val="20"/>
          <w:szCs w:val="18"/>
        </w:rPr>
      </w:pPr>
    </w:p>
    <w:p w:rsidR="00A25592" w:rsidRDefault="00A25592" w:rsidP="00A25592">
      <w:pPr>
        <w:spacing w:after="0" w:line="240" w:lineRule="auto"/>
        <w:jc w:val="center"/>
        <w:rPr>
          <w:sz w:val="20"/>
          <w:szCs w:val="18"/>
        </w:rPr>
      </w:pPr>
      <w:r>
        <w:rPr>
          <w:noProof/>
        </w:rPr>
        <w:drawing>
          <wp:inline distT="0" distB="0" distL="0" distR="0" wp14:anchorId="47F570EA" wp14:editId="2DF99FCB">
            <wp:extent cx="5581650" cy="3343275"/>
            <wp:effectExtent l="0" t="0" r="19050" b="9525"/>
            <wp:docPr id="32" name="Gráfico 3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inline>
        </w:drawing>
      </w:r>
    </w:p>
    <w:p w:rsidR="00A25592" w:rsidRDefault="00A25592" w:rsidP="00A25592">
      <w:pPr>
        <w:outlineLvl w:val="0"/>
        <w:rPr>
          <w:sz w:val="20"/>
          <w:szCs w:val="18"/>
        </w:rPr>
      </w:pPr>
      <w:r>
        <w:rPr>
          <w:sz w:val="20"/>
          <w:szCs w:val="18"/>
        </w:rPr>
        <w:t>Gráfico cumulativo das entregas de palanques do Programa Água Boa _período 2008 a 2016.</w:t>
      </w:r>
    </w:p>
    <w:p w:rsidR="00A25592" w:rsidRDefault="00A25592" w:rsidP="00A25592"/>
    <w:p w:rsidR="00A25592" w:rsidRDefault="00A25592" w:rsidP="00A25592"/>
    <w:p w:rsidR="00A25592" w:rsidRDefault="00A25592" w:rsidP="00A25592"/>
    <w:p w:rsidR="00A25592" w:rsidRDefault="00A25592" w:rsidP="00A25592"/>
    <w:p w:rsidR="00A25592" w:rsidRDefault="00A25592" w:rsidP="00A25592">
      <w:pPr>
        <w:spacing w:line="360" w:lineRule="auto"/>
        <w:rPr>
          <w:rFonts w:cstheme="minorHAnsi"/>
          <w:b/>
          <w:sz w:val="24"/>
          <w:szCs w:val="24"/>
        </w:rPr>
      </w:pPr>
      <w:r>
        <w:rPr>
          <w:rFonts w:cstheme="minorHAnsi"/>
          <w:b/>
          <w:sz w:val="24"/>
          <w:szCs w:val="24"/>
        </w:rPr>
        <w:lastRenderedPageBreak/>
        <w:t>6.1.2 Abastecimento com Água Subterrânea</w:t>
      </w:r>
    </w:p>
    <w:p w:rsidR="00A25592" w:rsidRDefault="00A25592" w:rsidP="00A25592">
      <w:pPr>
        <w:spacing w:line="360" w:lineRule="auto"/>
        <w:ind w:firstLine="360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Em implantação projeto que visa atender 350 famílias nas seguintes comunidades:</w:t>
      </w:r>
    </w:p>
    <w:p w:rsidR="00A25592" w:rsidRPr="00867091" w:rsidRDefault="00A25592" w:rsidP="00A25592">
      <w:pPr>
        <w:pStyle w:val="PargrafodaLista"/>
        <w:numPr>
          <w:ilvl w:val="0"/>
          <w:numId w:val="1"/>
        </w:numPr>
        <w:spacing w:line="360" w:lineRule="auto"/>
        <w:jc w:val="both"/>
        <w:rPr>
          <w:rFonts w:cstheme="minorHAnsi"/>
          <w:b/>
          <w:sz w:val="24"/>
          <w:szCs w:val="24"/>
        </w:rPr>
      </w:pPr>
      <w:r w:rsidRPr="00867091">
        <w:rPr>
          <w:rFonts w:cstheme="minorHAnsi"/>
          <w:b/>
          <w:sz w:val="24"/>
          <w:szCs w:val="24"/>
        </w:rPr>
        <w:t>Linha São Roque I: 40 famílias;</w:t>
      </w:r>
    </w:p>
    <w:p w:rsidR="00A25592" w:rsidRPr="00867091" w:rsidRDefault="00A25592" w:rsidP="00A25592">
      <w:pPr>
        <w:pStyle w:val="PargrafodaLista"/>
        <w:numPr>
          <w:ilvl w:val="0"/>
          <w:numId w:val="1"/>
        </w:numPr>
        <w:spacing w:line="360" w:lineRule="auto"/>
        <w:jc w:val="both"/>
        <w:rPr>
          <w:rFonts w:cstheme="minorHAnsi"/>
          <w:b/>
          <w:sz w:val="24"/>
          <w:szCs w:val="24"/>
        </w:rPr>
      </w:pPr>
      <w:r w:rsidRPr="00867091">
        <w:rPr>
          <w:rFonts w:cstheme="minorHAnsi"/>
          <w:b/>
          <w:sz w:val="24"/>
          <w:szCs w:val="24"/>
        </w:rPr>
        <w:t>Linha São Roque II: 18 famílias;</w:t>
      </w:r>
    </w:p>
    <w:p w:rsidR="00A25592" w:rsidRPr="00867091" w:rsidRDefault="00A25592" w:rsidP="00A25592">
      <w:pPr>
        <w:pStyle w:val="PargrafodaLista"/>
        <w:numPr>
          <w:ilvl w:val="0"/>
          <w:numId w:val="1"/>
        </w:numPr>
        <w:spacing w:line="360" w:lineRule="auto"/>
        <w:jc w:val="both"/>
        <w:rPr>
          <w:rFonts w:cstheme="minorHAnsi"/>
          <w:b/>
          <w:sz w:val="24"/>
          <w:szCs w:val="24"/>
        </w:rPr>
      </w:pPr>
      <w:r w:rsidRPr="00867091">
        <w:rPr>
          <w:rFonts w:cstheme="minorHAnsi"/>
          <w:b/>
          <w:sz w:val="24"/>
          <w:szCs w:val="24"/>
        </w:rPr>
        <w:t>Linha Monte Belo: 10 famílias;</w:t>
      </w:r>
    </w:p>
    <w:p w:rsidR="00A25592" w:rsidRPr="00867091" w:rsidRDefault="00A25592" w:rsidP="00A25592">
      <w:pPr>
        <w:pStyle w:val="PargrafodaLista"/>
        <w:numPr>
          <w:ilvl w:val="0"/>
          <w:numId w:val="1"/>
        </w:numPr>
        <w:spacing w:line="360" w:lineRule="auto"/>
        <w:jc w:val="both"/>
        <w:rPr>
          <w:rFonts w:cstheme="minorHAnsi"/>
          <w:b/>
          <w:sz w:val="24"/>
          <w:szCs w:val="24"/>
        </w:rPr>
      </w:pPr>
      <w:r w:rsidRPr="00867091">
        <w:rPr>
          <w:rFonts w:cstheme="minorHAnsi"/>
          <w:b/>
          <w:sz w:val="24"/>
          <w:szCs w:val="24"/>
        </w:rPr>
        <w:t>Linha Baronesa de Limeira: 188 famílias;</w:t>
      </w:r>
    </w:p>
    <w:p w:rsidR="00A25592" w:rsidRPr="00867091" w:rsidRDefault="00A25592" w:rsidP="00A25592">
      <w:pPr>
        <w:pStyle w:val="PargrafodaLista"/>
        <w:numPr>
          <w:ilvl w:val="0"/>
          <w:numId w:val="1"/>
        </w:numPr>
        <w:spacing w:line="360" w:lineRule="auto"/>
        <w:jc w:val="both"/>
        <w:rPr>
          <w:rFonts w:cstheme="minorHAnsi"/>
          <w:b/>
          <w:sz w:val="24"/>
          <w:szCs w:val="24"/>
        </w:rPr>
      </w:pPr>
      <w:r w:rsidRPr="00867091">
        <w:rPr>
          <w:rFonts w:cstheme="minorHAnsi"/>
          <w:b/>
          <w:sz w:val="24"/>
          <w:szCs w:val="24"/>
        </w:rPr>
        <w:t>Linha Alto Baronesa: 56 famílias;</w:t>
      </w:r>
    </w:p>
    <w:p w:rsidR="00A25592" w:rsidRPr="00867091" w:rsidRDefault="00A25592" w:rsidP="00A25592">
      <w:pPr>
        <w:pStyle w:val="PargrafodaLista"/>
        <w:numPr>
          <w:ilvl w:val="0"/>
          <w:numId w:val="1"/>
        </w:numPr>
        <w:spacing w:line="360" w:lineRule="auto"/>
        <w:jc w:val="both"/>
        <w:rPr>
          <w:rFonts w:cstheme="minorHAnsi"/>
          <w:b/>
          <w:sz w:val="24"/>
          <w:szCs w:val="24"/>
        </w:rPr>
      </w:pPr>
      <w:r w:rsidRPr="00867091">
        <w:rPr>
          <w:rFonts w:cstheme="minorHAnsi"/>
          <w:b/>
          <w:sz w:val="24"/>
          <w:szCs w:val="24"/>
        </w:rPr>
        <w:t xml:space="preserve">Linha </w:t>
      </w:r>
      <w:proofErr w:type="spellStart"/>
      <w:r w:rsidRPr="00867091">
        <w:rPr>
          <w:rFonts w:cstheme="minorHAnsi"/>
          <w:b/>
          <w:sz w:val="24"/>
          <w:szCs w:val="24"/>
        </w:rPr>
        <w:t>Marcon</w:t>
      </w:r>
      <w:proofErr w:type="spellEnd"/>
      <w:r w:rsidRPr="00867091">
        <w:rPr>
          <w:rFonts w:cstheme="minorHAnsi"/>
          <w:b/>
          <w:sz w:val="24"/>
          <w:szCs w:val="24"/>
        </w:rPr>
        <w:t xml:space="preserve"> I: 18 famílias;</w:t>
      </w:r>
    </w:p>
    <w:p w:rsidR="00A25592" w:rsidRPr="00867091" w:rsidRDefault="00A25592" w:rsidP="00A25592">
      <w:pPr>
        <w:pStyle w:val="PargrafodaLista"/>
        <w:numPr>
          <w:ilvl w:val="0"/>
          <w:numId w:val="1"/>
        </w:numPr>
        <w:spacing w:line="360" w:lineRule="auto"/>
        <w:jc w:val="both"/>
        <w:rPr>
          <w:rFonts w:cstheme="minorHAnsi"/>
          <w:b/>
          <w:sz w:val="24"/>
          <w:szCs w:val="24"/>
        </w:rPr>
      </w:pPr>
      <w:r w:rsidRPr="00867091">
        <w:rPr>
          <w:rFonts w:cstheme="minorHAnsi"/>
          <w:b/>
          <w:sz w:val="24"/>
          <w:szCs w:val="24"/>
        </w:rPr>
        <w:t xml:space="preserve">Linha </w:t>
      </w:r>
      <w:proofErr w:type="spellStart"/>
      <w:r w:rsidRPr="00867091">
        <w:rPr>
          <w:rFonts w:cstheme="minorHAnsi"/>
          <w:b/>
          <w:sz w:val="24"/>
          <w:szCs w:val="24"/>
        </w:rPr>
        <w:t>Marcon</w:t>
      </w:r>
      <w:proofErr w:type="spellEnd"/>
      <w:r w:rsidRPr="00867091">
        <w:rPr>
          <w:rFonts w:cstheme="minorHAnsi"/>
          <w:b/>
          <w:sz w:val="24"/>
          <w:szCs w:val="24"/>
        </w:rPr>
        <w:t xml:space="preserve"> II: 20 famílias.</w:t>
      </w:r>
    </w:p>
    <w:p w:rsidR="00A25592" w:rsidRDefault="00A25592" w:rsidP="00A25592">
      <w:pPr>
        <w:spacing w:line="360" w:lineRule="auto"/>
        <w:ind w:left="360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Obra em execução aguardando-se o técnico para o primeiro semestre de 2017.</w:t>
      </w:r>
    </w:p>
    <w:p w:rsidR="00A25592" w:rsidRDefault="00A25592" w:rsidP="00A25592">
      <w:pPr>
        <w:spacing w:line="360" w:lineRule="auto"/>
        <w:jc w:val="center"/>
        <w:rPr>
          <w:rFonts w:cstheme="minorHAnsi"/>
          <w:b/>
          <w:noProof/>
          <w:sz w:val="24"/>
          <w:szCs w:val="24"/>
        </w:rPr>
      </w:pPr>
    </w:p>
    <w:p w:rsidR="00A25592" w:rsidRDefault="00A25592" w:rsidP="00A25592">
      <w:pPr>
        <w:spacing w:line="360" w:lineRule="auto"/>
        <w:jc w:val="center"/>
        <w:rPr>
          <w:rFonts w:cstheme="minorHAnsi"/>
          <w:b/>
          <w:sz w:val="24"/>
          <w:szCs w:val="24"/>
        </w:rPr>
      </w:pPr>
      <w:r>
        <w:rPr>
          <w:rFonts w:cstheme="minorHAnsi"/>
          <w:b/>
          <w:noProof/>
          <w:sz w:val="24"/>
          <w:szCs w:val="24"/>
        </w:rPr>
        <w:drawing>
          <wp:inline distT="0" distB="0" distL="0" distR="0" wp14:anchorId="14229DD2" wp14:editId="0F0D34B1">
            <wp:extent cx="3319503" cy="4848625"/>
            <wp:effectExtent l="0" t="0" r="0" b="0"/>
            <wp:docPr id="33" name="Imagem 33" descr="D:\Usuario\Desktop\Relatório\fotos Gisson\WhatsApp Image 2016-12-07 at 17.53.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uario\Desktop\Relatório\fotos Gisson\WhatsApp Image 2016-12-07 at 17.53.42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847"/>
                    <a:stretch/>
                  </pic:blipFill>
                  <pic:spPr bwMode="auto">
                    <a:xfrm>
                      <a:off x="0" y="0"/>
                      <a:ext cx="3318030" cy="4846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5592" w:rsidRDefault="00A25592" w:rsidP="00A25592">
      <w:pPr>
        <w:spacing w:line="360" w:lineRule="auto"/>
        <w:ind w:firstLine="708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lastRenderedPageBreak/>
        <w:t>Foi estabelecido, com recursos próprios parceria com o CIDEMA para perfuração de 05 poços artesianos.</w:t>
      </w:r>
    </w:p>
    <w:tbl>
      <w:tblPr>
        <w:tblStyle w:val="Tabelacomgrade"/>
        <w:tblW w:w="0" w:type="auto"/>
        <w:tblLayout w:type="fixed"/>
        <w:tblLook w:val="04A0" w:firstRow="1" w:lastRow="0" w:firstColumn="1" w:lastColumn="0" w:noHBand="0" w:noVBand="1"/>
      </w:tblPr>
      <w:tblGrid>
        <w:gridCol w:w="2802"/>
        <w:gridCol w:w="1460"/>
        <w:gridCol w:w="1461"/>
        <w:gridCol w:w="2890"/>
      </w:tblGrid>
      <w:tr w:rsidR="00A25592" w:rsidRPr="00E31B19" w:rsidTr="00236BE8">
        <w:trPr>
          <w:trHeight w:hRule="exact" w:val="284"/>
        </w:trPr>
        <w:tc>
          <w:tcPr>
            <w:tcW w:w="2802" w:type="dxa"/>
          </w:tcPr>
          <w:p w:rsidR="00A25592" w:rsidRPr="00E31B19" w:rsidRDefault="00A25592" w:rsidP="00236BE8">
            <w:pPr>
              <w:spacing w:line="360" w:lineRule="auto"/>
              <w:jc w:val="both"/>
              <w:rPr>
                <w:rFonts w:cstheme="minorHAnsi"/>
                <w:b/>
                <w:sz w:val="24"/>
                <w:szCs w:val="24"/>
              </w:rPr>
            </w:pPr>
            <w:r w:rsidRPr="00E31B19">
              <w:rPr>
                <w:rFonts w:cstheme="minorHAnsi"/>
                <w:b/>
                <w:sz w:val="24"/>
                <w:szCs w:val="24"/>
              </w:rPr>
              <w:t>Comunidade</w:t>
            </w:r>
          </w:p>
        </w:tc>
        <w:tc>
          <w:tcPr>
            <w:tcW w:w="1460" w:type="dxa"/>
          </w:tcPr>
          <w:p w:rsidR="00A25592" w:rsidRPr="00E31B19" w:rsidRDefault="00A25592" w:rsidP="00236BE8">
            <w:pPr>
              <w:spacing w:line="360" w:lineRule="auto"/>
              <w:jc w:val="both"/>
              <w:rPr>
                <w:rFonts w:cstheme="minorHAnsi"/>
                <w:b/>
                <w:sz w:val="24"/>
                <w:szCs w:val="24"/>
              </w:rPr>
            </w:pPr>
            <w:r w:rsidRPr="00E31B19">
              <w:rPr>
                <w:rFonts w:cstheme="minorHAnsi"/>
                <w:b/>
                <w:sz w:val="24"/>
                <w:szCs w:val="24"/>
              </w:rPr>
              <w:t>Perfuração ano</w:t>
            </w:r>
          </w:p>
        </w:tc>
        <w:tc>
          <w:tcPr>
            <w:tcW w:w="1461" w:type="dxa"/>
          </w:tcPr>
          <w:p w:rsidR="00A25592" w:rsidRPr="00E31B19" w:rsidRDefault="00A25592" w:rsidP="00236BE8">
            <w:pPr>
              <w:spacing w:line="360" w:lineRule="auto"/>
              <w:jc w:val="both"/>
              <w:rPr>
                <w:rFonts w:cstheme="minorHAnsi"/>
                <w:b/>
                <w:sz w:val="24"/>
                <w:szCs w:val="24"/>
              </w:rPr>
            </w:pPr>
            <w:r w:rsidRPr="00E31B19">
              <w:rPr>
                <w:rFonts w:cstheme="minorHAnsi"/>
                <w:b/>
                <w:sz w:val="24"/>
                <w:szCs w:val="24"/>
              </w:rPr>
              <w:t>Construção de rede ano</w:t>
            </w:r>
          </w:p>
        </w:tc>
        <w:tc>
          <w:tcPr>
            <w:tcW w:w="2890" w:type="dxa"/>
          </w:tcPr>
          <w:p w:rsidR="00A25592" w:rsidRPr="00E31B19" w:rsidRDefault="00A25592" w:rsidP="00236BE8">
            <w:pPr>
              <w:spacing w:line="360" w:lineRule="auto"/>
              <w:jc w:val="both"/>
              <w:rPr>
                <w:rFonts w:cstheme="minorHAnsi"/>
                <w:b/>
                <w:sz w:val="24"/>
                <w:szCs w:val="24"/>
              </w:rPr>
            </w:pPr>
            <w:r w:rsidRPr="00E31B19">
              <w:rPr>
                <w:rFonts w:cstheme="minorHAnsi"/>
                <w:b/>
                <w:sz w:val="24"/>
                <w:szCs w:val="24"/>
              </w:rPr>
              <w:t>Famílias atendidas</w:t>
            </w:r>
          </w:p>
        </w:tc>
      </w:tr>
      <w:tr w:rsidR="00A25592" w:rsidTr="00236BE8">
        <w:trPr>
          <w:trHeight w:hRule="exact" w:val="284"/>
        </w:trPr>
        <w:tc>
          <w:tcPr>
            <w:tcW w:w="2802" w:type="dxa"/>
          </w:tcPr>
          <w:p w:rsidR="00A25592" w:rsidRPr="004D3591" w:rsidRDefault="00A25592" w:rsidP="00236BE8">
            <w:pPr>
              <w:spacing w:line="360" w:lineRule="auto"/>
              <w:jc w:val="both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Palmital dos Fundos</w:t>
            </w:r>
          </w:p>
        </w:tc>
        <w:tc>
          <w:tcPr>
            <w:tcW w:w="1460" w:type="dxa"/>
          </w:tcPr>
          <w:p w:rsidR="00A25592" w:rsidRDefault="00A25592" w:rsidP="00236BE8">
            <w:pPr>
              <w:spacing w:line="360" w:lineRule="auto"/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X</w:t>
            </w:r>
          </w:p>
        </w:tc>
        <w:tc>
          <w:tcPr>
            <w:tcW w:w="1461" w:type="dxa"/>
          </w:tcPr>
          <w:p w:rsidR="00A25592" w:rsidRDefault="00A25592" w:rsidP="00236BE8">
            <w:pPr>
              <w:spacing w:line="360" w:lineRule="auto"/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X</w:t>
            </w:r>
          </w:p>
        </w:tc>
        <w:tc>
          <w:tcPr>
            <w:tcW w:w="2890" w:type="dxa"/>
          </w:tcPr>
          <w:p w:rsidR="00A25592" w:rsidRDefault="00A25592" w:rsidP="00236BE8">
            <w:pPr>
              <w:spacing w:line="360" w:lineRule="auto"/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23</w:t>
            </w:r>
          </w:p>
        </w:tc>
      </w:tr>
      <w:tr w:rsidR="00A25592" w:rsidTr="00236BE8">
        <w:trPr>
          <w:trHeight w:hRule="exact" w:val="284"/>
        </w:trPr>
        <w:tc>
          <w:tcPr>
            <w:tcW w:w="2802" w:type="dxa"/>
          </w:tcPr>
          <w:p w:rsidR="00A25592" w:rsidRPr="004D3591" w:rsidRDefault="00A25592" w:rsidP="00236BE8">
            <w:pPr>
              <w:spacing w:line="360" w:lineRule="auto"/>
              <w:jc w:val="both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 xml:space="preserve">Nossa Senhora </w:t>
            </w:r>
            <w:proofErr w:type="spellStart"/>
            <w:r>
              <w:rPr>
                <w:rFonts w:cstheme="minorHAnsi"/>
                <w:sz w:val="24"/>
                <w:szCs w:val="24"/>
              </w:rPr>
              <w:t>Caravágio</w:t>
            </w:r>
            <w:proofErr w:type="spellEnd"/>
          </w:p>
        </w:tc>
        <w:tc>
          <w:tcPr>
            <w:tcW w:w="1460" w:type="dxa"/>
          </w:tcPr>
          <w:p w:rsidR="00A25592" w:rsidRDefault="00A25592" w:rsidP="00236BE8">
            <w:pPr>
              <w:spacing w:line="360" w:lineRule="auto"/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X</w:t>
            </w:r>
          </w:p>
        </w:tc>
        <w:tc>
          <w:tcPr>
            <w:tcW w:w="1461" w:type="dxa"/>
          </w:tcPr>
          <w:p w:rsidR="00A25592" w:rsidRDefault="00A25592" w:rsidP="00236BE8">
            <w:pPr>
              <w:spacing w:line="360" w:lineRule="auto"/>
              <w:jc w:val="center"/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2890" w:type="dxa"/>
          </w:tcPr>
          <w:p w:rsidR="00A25592" w:rsidRDefault="00A25592" w:rsidP="00236BE8">
            <w:pPr>
              <w:spacing w:line="360" w:lineRule="auto"/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06</w:t>
            </w:r>
          </w:p>
        </w:tc>
      </w:tr>
      <w:tr w:rsidR="00A25592" w:rsidTr="00236BE8">
        <w:trPr>
          <w:trHeight w:hRule="exact" w:val="284"/>
        </w:trPr>
        <w:tc>
          <w:tcPr>
            <w:tcW w:w="2802" w:type="dxa"/>
          </w:tcPr>
          <w:p w:rsidR="00A25592" w:rsidRPr="004D3591" w:rsidRDefault="00A25592" w:rsidP="00236BE8">
            <w:pPr>
              <w:spacing w:line="360" w:lineRule="auto"/>
              <w:jc w:val="both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S. José do Capinzal</w:t>
            </w:r>
          </w:p>
        </w:tc>
        <w:tc>
          <w:tcPr>
            <w:tcW w:w="1460" w:type="dxa"/>
          </w:tcPr>
          <w:p w:rsidR="00A25592" w:rsidRDefault="00A25592" w:rsidP="00236BE8">
            <w:pPr>
              <w:spacing w:line="360" w:lineRule="auto"/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X</w:t>
            </w:r>
          </w:p>
        </w:tc>
        <w:tc>
          <w:tcPr>
            <w:tcW w:w="1461" w:type="dxa"/>
          </w:tcPr>
          <w:p w:rsidR="00A25592" w:rsidRDefault="00A25592" w:rsidP="00236BE8">
            <w:pPr>
              <w:spacing w:line="360" w:lineRule="auto"/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X</w:t>
            </w:r>
          </w:p>
        </w:tc>
        <w:tc>
          <w:tcPr>
            <w:tcW w:w="2890" w:type="dxa"/>
          </w:tcPr>
          <w:p w:rsidR="00A25592" w:rsidRDefault="00A25592" w:rsidP="00236BE8">
            <w:pPr>
              <w:spacing w:line="360" w:lineRule="auto"/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62</w:t>
            </w:r>
          </w:p>
        </w:tc>
      </w:tr>
      <w:tr w:rsidR="00A25592" w:rsidTr="00236BE8">
        <w:trPr>
          <w:trHeight w:hRule="exact" w:val="284"/>
        </w:trPr>
        <w:tc>
          <w:tcPr>
            <w:tcW w:w="2802" w:type="dxa"/>
          </w:tcPr>
          <w:p w:rsidR="00A25592" w:rsidRPr="004D3591" w:rsidRDefault="00A25592" w:rsidP="00236BE8">
            <w:pPr>
              <w:spacing w:line="360" w:lineRule="auto"/>
              <w:jc w:val="both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 xml:space="preserve">Linha </w:t>
            </w:r>
            <w:proofErr w:type="spellStart"/>
            <w:r>
              <w:rPr>
                <w:rFonts w:cstheme="minorHAnsi"/>
                <w:sz w:val="24"/>
                <w:szCs w:val="24"/>
              </w:rPr>
              <w:t>Marcon</w:t>
            </w:r>
            <w:proofErr w:type="spellEnd"/>
            <w:r>
              <w:rPr>
                <w:rFonts w:cstheme="minorHAnsi"/>
                <w:sz w:val="24"/>
                <w:szCs w:val="24"/>
              </w:rPr>
              <w:t xml:space="preserve"> (alugado)</w:t>
            </w:r>
          </w:p>
        </w:tc>
        <w:tc>
          <w:tcPr>
            <w:tcW w:w="1460" w:type="dxa"/>
          </w:tcPr>
          <w:p w:rsidR="00A25592" w:rsidRDefault="00A25592" w:rsidP="00236BE8">
            <w:pPr>
              <w:spacing w:line="360" w:lineRule="auto"/>
              <w:jc w:val="center"/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1461" w:type="dxa"/>
          </w:tcPr>
          <w:p w:rsidR="00A25592" w:rsidRDefault="00A25592" w:rsidP="00236BE8">
            <w:pPr>
              <w:spacing w:line="360" w:lineRule="auto"/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X</w:t>
            </w:r>
          </w:p>
        </w:tc>
        <w:tc>
          <w:tcPr>
            <w:tcW w:w="2890" w:type="dxa"/>
          </w:tcPr>
          <w:p w:rsidR="00A25592" w:rsidRDefault="00A25592" w:rsidP="00236BE8">
            <w:pPr>
              <w:spacing w:line="360" w:lineRule="auto"/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26</w:t>
            </w:r>
          </w:p>
        </w:tc>
      </w:tr>
      <w:tr w:rsidR="00A25592" w:rsidTr="00236BE8">
        <w:trPr>
          <w:trHeight w:hRule="exact" w:val="284"/>
        </w:trPr>
        <w:tc>
          <w:tcPr>
            <w:tcW w:w="2802" w:type="dxa"/>
          </w:tcPr>
          <w:p w:rsidR="00A25592" w:rsidRPr="004D3591" w:rsidRDefault="00A25592" w:rsidP="00236BE8">
            <w:pPr>
              <w:spacing w:line="360" w:lineRule="auto"/>
              <w:jc w:val="both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Total de famílias</w:t>
            </w:r>
          </w:p>
        </w:tc>
        <w:tc>
          <w:tcPr>
            <w:tcW w:w="1460" w:type="dxa"/>
          </w:tcPr>
          <w:p w:rsidR="00A25592" w:rsidRDefault="00A25592" w:rsidP="00236BE8">
            <w:pPr>
              <w:spacing w:line="360" w:lineRule="auto"/>
              <w:jc w:val="center"/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1461" w:type="dxa"/>
          </w:tcPr>
          <w:p w:rsidR="00A25592" w:rsidRDefault="00A25592" w:rsidP="00236BE8">
            <w:pPr>
              <w:spacing w:line="360" w:lineRule="auto"/>
              <w:jc w:val="center"/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2890" w:type="dxa"/>
          </w:tcPr>
          <w:p w:rsidR="00A25592" w:rsidRPr="00091192" w:rsidRDefault="00A25592" w:rsidP="00236BE8">
            <w:pPr>
              <w:spacing w:line="360" w:lineRule="auto"/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091192">
              <w:rPr>
                <w:rFonts w:cstheme="minorHAnsi"/>
                <w:b/>
                <w:sz w:val="24"/>
                <w:szCs w:val="24"/>
              </w:rPr>
              <w:t>117</w:t>
            </w:r>
          </w:p>
        </w:tc>
      </w:tr>
    </w:tbl>
    <w:p w:rsidR="00A25592" w:rsidRDefault="00A25592" w:rsidP="00A25592">
      <w:pPr>
        <w:spacing w:line="360" w:lineRule="auto"/>
        <w:ind w:firstLine="360"/>
        <w:jc w:val="both"/>
        <w:rPr>
          <w:rFonts w:cstheme="minorHAnsi"/>
          <w:sz w:val="24"/>
          <w:szCs w:val="24"/>
        </w:rPr>
      </w:pPr>
    </w:p>
    <w:p w:rsidR="00A25592" w:rsidRDefault="00A25592" w:rsidP="00A25592">
      <w:pPr>
        <w:spacing w:line="360" w:lineRule="auto"/>
        <w:ind w:firstLine="360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Redes de água implantadas, sendo realizada a perfuração dos poços com recursos próprios dos Agricultores.</w:t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4786"/>
        <w:gridCol w:w="2835"/>
      </w:tblGrid>
      <w:tr w:rsidR="00A25592" w:rsidRPr="00E31B19" w:rsidTr="00236BE8">
        <w:trPr>
          <w:trHeight w:hRule="exact" w:val="284"/>
        </w:trPr>
        <w:tc>
          <w:tcPr>
            <w:tcW w:w="4786" w:type="dxa"/>
          </w:tcPr>
          <w:p w:rsidR="00A25592" w:rsidRPr="00E31B19" w:rsidRDefault="00A25592" w:rsidP="00236BE8">
            <w:pPr>
              <w:spacing w:line="360" w:lineRule="auto"/>
              <w:jc w:val="both"/>
              <w:rPr>
                <w:rFonts w:cstheme="minorHAnsi"/>
                <w:b/>
                <w:sz w:val="24"/>
                <w:szCs w:val="24"/>
              </w:rPr>
            </w:pPr>
            <w:r w:rsidRPr="00E31B19">
              <w:rPr>
                <w:rFonts w:cstheme="minorHAnsi"/>
                <w:b/>
                <w:sz w:val="24"/>
                <w:szCs w:val="24"/>
              </w:rPr>
              <w:t>Comunidade</w:t>
            </w:r>
          </w:p>
        </w:tc>
        <w:tc>
          <w:tcPr>
            <w:tcW w:w="2835" w:type="dxa"/>
          </w:tcPr>
          <w:p w:rsidR="00A25592" w:rsidRPr="00E31B19" w:rsidRDefault="00A25592" w:rsidP="00236BE8">
            <w:pPr>
              <w:spacing w:line="360" w:lineRule="auto"/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E31B19">
              <w:rPr>
                <w:rFonts w:cstheme="minorHAnsi"/>
                <w:b/>
                <w:sz w:val="24"/>
                <w:szCs w:val="24"/>
              </w:rPr>
              <w:t>Famílias atendidas</w:t>
            </w:r>
          </w:p>
        </w:tc>
      </w:tr>
      <w:tr w:rsidR="00A25592" w:rsidTr="00236BE8">
        <w:trPr>
          <w:trHeight w:hRule="exact" w:val="284"/>
        </w:trPr>
        <w:tc>
          <w:tcPr>
            <w:tcW w:w="4786" w:type="dxa"/>
          </w:tcPr>
          <w:p w:rsidR="00A25592" w:rsidRDefault="00A25592" w:rsidP="00236BE8">
            <w:pPr>
              <w:spacing w:line="360" w:lineRule="auto"/>
              <w:jc w:val="both"/>
              <w:rPr>
                <w:rFonts w:cstheme="minorHAnsi"/>
                <w:sz w:val="24"/>
                <w:szCs w:val="24"/>
              </w:rPr>
            </w:pPr>
            <w:proofErr w:type="spellStart"/>
            <w:r>
              <w:rPr>
                <w:rFonts w:cstheme="minorHAnsi"/>
                <w:sz w:val="24"/>
                <w:szCs w:val="24"/>
              </w:rPr>
              <w:t>Goio-en</w:t>
            </w:r>
            <w:proofErr w:type="spellEnd"/>
            <w:r>
              <w:rPr>
                <w:rFonts w:cstheme="minorHAnsi"/>
                <w:sz w:val="24"/>
                <w:szCs w:val="24"/>
              </w:rPr>
              <w:t xml:space="preserve"> </w:t>
            </w:r>
          </w:p>
        </w:tc>
        <w:tc>
          <w:tcPr>
            <w:tcW w:w="2835" w:type="dxa"/>
          </w:tcPr>
          <w:p w:rsidR="00A25592" w:rsidRDefault="00A25592" w:rsidP="00236BE8">
            <w:pPr>
              <w:spacing w:line="360" w:lineRule="auto"/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32</w:t>
            </w:r>
          </w:p>
        </w:tc>
      </w:tr>
      <w:tr w:rsidR="00A25592" w:rsidTr="00236BE8">
        <w:trPr>
          <w:trHeight w:hRule="exact" w:val="284"/>
        </w:trPr>
        <w:tc>
          <w:tcPr>
            <w:tcW w:w="4786" w:type="dxa"/>
          </w:tcPr>
          <w:p w:rsidR="00A25592" w:rsidRDefault="00A25592" w:rsidP="00236BE8">
            <w:pPr>
              <w:spacing w:line="360" w:lineRule="auto"/>
              <w:jc w:val="both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Vitório Rosa</w:t>
            </w:r>
          </w:p>
        </w:tc>
        <w:tc>
          <w:tcPr>
            <w:tcW w:w="2835" w:type="dxa"/>
          </w:tcPr>
          <w:p w:rsidR="00A25592" w:rsidRDefault="00A25592" w:rsidP="00236BE8">
            <w:pPr>
              <w:spacing w:line="360" w:lineRule="auto"/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35</w:t>
            </w:r>
          </w:p>
        </w:tc>
      </w:tr>
      <w:tr w:rsidR="00A25592" w:rsidTr="00236BE8">
        <w:trPr>
          <w:trHeight w:hRule="exact" w:val="284"/>
        </w:trPr>
        <w:tc>
          <w:tcPr>
            <w:tcW w:w="4786" w:type="dxa"/>
          </w:tcPr>
          <w:p w:rsidR="00A25592" w:rsidRDefault="00A25592" w:rsidP="00236BE8">
            <w:pPr>
              <w:spacing w:line="360" w:lineRule="auto"/>
              <w:jc w:val="both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Barra do Rio dos Índios</w:t>
            </w:r>
          </w:p>
        </w:tc>
        <w:tc>
          <w:tcPr>
            <w:tcW w:w="2835" w:type="dxa"/>
          </w:tcPr>
          <w:p w:rsidR="00A25592" w:rsidRDefault="00A25592" w:rsidP="00236BE8">
            <w:pPr>
              <w:spacing w:line="360" w:lineRule="auto"/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35</w:t>
            </w:r>
          </w:p>
        </w:tc>
      </w:tr>
      <w:tr w:rsidR="00A25592" w:rsidTr="00236BE8">
        <w:trPr>
          <w:trHeight w:hRule="exact" w:val="284"/>
        </w:trPr>
        <w:tc>
          <w:tcPr>
            <w:tcW w:w="4786" w:type="dxa"/>
          </w:tcPr>
          <w:p w:rsidR="00A25592" w:rsidRDefault="00A25592" w:rsidP="00236BE8">
            <w:pPr>
              <w:spacing w:line="360" w:lineRule="auto"/>
              <w:jc w:val="both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Barro Preto</w:t>
            </w:r>
          </w:p>
        </w:tc>
        <w:tc>
          <w:tcPr>
            <w:tcW w:w="2835" w:type="dxa"/>
          </w:tcPr>
          <w:p w:rsidR="00A25592" w:rsidRDefault="00A25592" w:rsidP="00236BE8">
            <w:pPr>
              <w:spacing w:line="360" w:lineRule="auto"/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19</w:t>
            </w:r>
          </w:p>
        </w:tc>
      </w:tr>
      <w:tr w:rsidR="00A25592" w:rsidTr="00236BE8">
        <w:trPr>
          <w:trHeight w:hRule="exact" w:val="284"/>
        </w:trPr>
        <w:tc>
          <w:tcPr>
            <w:tcW w:w="4786" w:type="dxa"/>
          </w:tcPr>
          <w:p w:rsidR="00A25592" w:rsidRDefault="00A25592" w:rsidP="00236BE8">
            <w:pPr>
              <w:spacing w:line="360" w:lineRule="auto"/>
              <w:jc w:val="both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Santo Antônio</w:t>
            </w:r>
          </w:p>
        </w:tc>
        <w:tc>
          <w:tcPr>
            <w:tcW w:w="2835" w:type="dxa"/>
          </w:tcPr>
          <w:p w:rsidR="00A25592" w:rsidRDefault="00A25592" w:rsidP="00236BE8">
            <w:pPr>
              <w:spacing w:line="360" w:lineRule="auto"/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22</w:t>
            </w:r>
          </w:p>
        </w:tc>
      </w:tr>
      <w:tr w:rsidR="00A25592" w:rsidTr="00236BE8">
        <w:trPr>
          <w:trHeight w:hRule="exact" w:val="284"/>
        </w:trPr>
        <w:tc>
          <w:tcPr>
            <w:tcW w:w="4786" w:type="dxa"/>
          </w:tcPr>
          <w:p w:rsidR="00A25592" w:rsidRPr="00F932FA" w:rsidRDefault="00A25592" w:rsidP="00236BE8">
            <w:pPr>
              <w:spacing w:line="360" w:lineRule="auto"/>
              <w:jc w:val="both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Linha</w:t>
            </w:r>
            <w:r w:rsidRPr="00F932FA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F932FA">
              <w:rPr>
                <w:rFonts w:cstheme="minorHAnsi"/>
                <w:sz w:val="24"/>
                <w:szCs w:val="24"/>
              </w:rPr>
              <w:t>Tafona</w:t>
            </w:r>
            <w:proofErr w:type="spellEnd"/>
          </w:p>
        </w:tc>
        <w:tc>
          <w:tcPr>
            <w:tcW w:w="2835" w:type="dxa"/>
          </w:tcPr>
          <w:p w:rsidR="00A25592" w:rsidRPr="00F932FA" w:rsidRDefault="00A25592" w:rsidP="00236BE8">
            <w:pPr>
              <w:spacing w:line="360" w:lineRule="auto"/>
              <w:jc w:val="center"/>
              <w:rPr>
                <w:rFonts w:cstheme="minorHAnsi"/>
                <w:sz w:val="24"/>
                <w:szCs w:val="24"/>
              </w:rPr>
            </w:pPr>
            <w:r w:rsidRPr="00F932FA">
              <w:rPr>
                <w:rFonts w:cstheme="minorHAnsi"/>
                <w:sz w:val="24"/>
                <w:szCs w:val="24"/>
              </w:rPr>
              <w:t>06</w:t>
            </w:r>
          </w:p>
        </w:tc>
      </w:tr>
      <w:tr w:rsidR="00A25592" w:rsidTr="00236BE8">
        <w:trPr>
          <w:trHeight w:hRule="exact" w:val="284"/>
        </w:trPr>
        <w:tc>
          <w:tcPr>
            <w:tcW w:w="4786" w:type="dxa"/>
          </w:tcPr>
          <w:p w:rsidR="00A25592" w:rsidRPr="00933B52" w:rsidRDefault="00A25592" w:rsidP="00236BE8">
            <w:pPr>
              <w:spacing w:line="360" w:lineRule="auto"/>
              <w:jc w:val="both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Total</w:t>
            </w:r>
          </w:p>
        </w:tc>
        <w:tc>
          <w:tcPr>
            <w:tcW w:w="2835" w:type="dxa"/>
          </w:tcPr>
          <w:p w:rsidR="00A25592" w:rsidRPr="00933B52" w:rsidRDefault="00A25592" w:rsidP="00236BE8">
            <w:pPr>
              <w:spacing w:line="360" w:lineRule="auto"/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149</w:t>
            </w:r>
          </w:p>
        </w:tc>
      </w:tr>
    </w:tbl>
    <w:p w:rsidR="00A25592" w:rsidRDefault="00A25592" w:rsidP="00A25592">
      <w:pPr>
        <w:spacing w:line="360" w:lineRule="auto"/>
        <w:ind w:firstLine="360"/>
        <w:jc w:val="both"/>
        <w:rPr>
          <w:rFonts w:cstheme="minorHAnsi"/>
          <w:b/>
          <w:noProof/>
          <w:sz w:val="24"/>
          <w:szCs w:val="24"/>
        </w:rPr>
      </w:pPr>
    </w:p>
    <w:p w:rsidR="00A25592" w:rsidRDefault="00A25592" w:rsidP="00A25592">
      <w:pPr>
        <w:spacing w:line="360" w:lineRule="auto"/>
        <w:ind w:firstLine="1134"/>
        <w:jc w:val="center"/>
        <w:rPr>
          <w:rFonts w:cstheme="minorHAnsi"/>
          <w:b/>
          <w:sz w:val="24"/>
          <w:szCs w:val="24"/>
        </w:rPr>
      </w:pPr>
      <w:r>
        <w:rPr>
          <w:rFonts w:cstheme="minorHAnsi"/>
          <w:b/>
          <w:noProof/>
          <w:sz w:val="24"/>
          <w:szCs w:val="24"/>
        </w:rPr>
        <w:drawing>
          <wp:inline distT="0" distB="0" distL="0" distR="0" wp14:anchorId="38559E51" wp14:editId="47A75AA6">
            <wp:extent cx="3552586" cy="2664439"/>
            <wp:effectExtent l="0" t="0" r="0" b="3175"/>
            <wp:docPr id="18" name="Imagem 18" descr="D:\Usuario\Desktop\Nelson\Costelão são josé Fecan 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uario\Desktop\Nelson\Costelão são josé Fecan 46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7314" cy="2675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5592" w:rsidRDefault="00A25592" w:rsidP="00A25592">
      <w:pPr>
        <w:jc w:val="both"/>
        <w:rPr>
          <w:rFonts w:cstheme="minorHAnsi"/>
          <w:b/>
          <w:sz w:val="24"/>
          <w:szCs w:val="24"/>
        </w:rPr>
      </w:pPr>
      <w:r>
        <w:rPr>
          <w:rFonts w:cstheme="minorHAnsi"/>
          <w:b/>
          <w:sz w:val="24"/>
          <w:szCs w:val="24"/>
        </w:rPr>
        <w:t>6.1.3 Abastecimento de água com Fontes Superficiais</w:t>
      </w:r>
    </w:p>
    <w:p w:rsidR="00A25592" w:rsidRDefault="00A25592" w:rsidP="00A25592">
      <w:pPr>
        <w:jc w:val="both"/>
        <w:rPr>
          <w:rFonts w:cstheme="minorHAnsi"/>
          <w:sz w:val="24"/>
          <w:szCs w:val="24"/>
        </w:rPr>
      </w:pPr>
      <w:r w:rsidRPr="00224F1A">
        <w:rPr>
          <w:rFonts w:cstheme="minorHAnsi"/>
          <w:sz w:val="24"/>
          <w:szCs w:val="24"/>
        </w:rPr>
        <w:t>A preservação das águas superficiais tem-se constituído</w:t>
      </w:r>
      <w:r>
        <w:rPr>
          <w:rFonts w:cstheme="minorHAnsi"/>
          <w:sz w:val="24"/>
          <w:szCs w:val="24"/>
        </w:rPr>
        <w:t xml:space="preserve"> em uma das principais prioridades da SEDEMA, possibilitando que famílias com menor poder aquisitivo possam realizar estas melhorias.</w:t>
      </w:r>
    </w:p>
    <w:p w:rsidR="00A25592" w:rsidRDefault="00A25592" w:rsidP="00A25592">
      <w:pPr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lastRenderedPageBreak/>
        <w:t>Entre as principais realizações destacamos a melhoria/conclusão das seguintes redes de água:</w:t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4322"/>
        <w:gridCol w:w="4322"/>
      </w:tblGrid>
      <w:tr w:rsidR="00A25592" w:rsidTr="00236BE8">
        <w:tc>
          <w:tcPr>
            <w:tcW w:w="4322" w:type="dxa"/>
          </w:tcPr>
          <w:p w:rsidR="00A25592" w:rsidRDefault="00A25592" w:rsidP="00236BE8">
            <w:pPr>
              <w:jc w:val="both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Comunidades</w:t>
            </w:r>
          </w:p>
        </w:tc>
        <w:tc>
          <w:tcPr>
            <w:tcW w:w="4322" w:type="dxa"/>
          </w:tcPr>
          <w:p w:rsidR="00A25592" w:rsidRDefault="00A25592" w:rsidP="00236BE8">
            <w:pPr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Nº de famílias atendidas</w:t>
            </w:r>
          </w:p>
        </w:tc>
      </w:tr>
      <w:tr w:rsidR="00A25592" w:rsidTr="00236BE8">
        <w:tc>
          <w:tcPr>
            <w:tcW w:w="4322" w:type="dxa"/>
          </w:tcPr>
          <w:p w:rsidR="00A25592" w:rsidRDefault="00A25592" w:rsidP="00236BE8">
            <w:pPr>
              <w:jc w:val="both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Barra da Chalana</w:t>
            </w:r>
          </w:p>
        </w:tc>
        <w:tc>
          <w:tcPr>
            <w:tcW w:w="4322" w:type="dxa"/>
          </w:tcPr>
          <w:p w:rsidR="00A25592" w:rsidRDefault="00A25592" w:rsidP="00236BE8">
            <w:pPr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33</w:t>
            </w:r>
          </w:p>
        </w:tc>
      </w:tr>
      <w:tr w:rsidR="00A25592" w:rsidTr="00236BE8">
        <w:tc>
          <w:tcPr>
            <w:tcW w:w="4322" w:type="dxa"/>
          </w:tcPr>
          <w:p w:rsidR="00A25592" w:rsidRDefault="00A25592" w:rsidP="00236BE8">
            <w:pPr>
              <w:jc w:val="both"/>
              <w:rPr>
                <w:rFonts w:cstheme="minorHAnsi"/>
                <w:sz w:val="24"/>
                <w:szCs w:val="24"/>
              </w:rPr>
            </w:pPr>
            <w:proofErr w:type="gramStart"/>
            <w:r>
              <w:rPr>
                <w:rFonts w:cstheme="minorHAnsi"/>
                <w:sz w:val="24"/>
                <w:szCs w:val="24"/>
              </w:rPr>
              <w:t>Serraria Reato</w:t>
            </w:r>
            <w:proofErr w:type="gramEnd"/>
          </w:p>
        </w:tc>
        <w:tc>
          <w:tcPr>
            <w:tcW w:w="4322" w:type="dxa"/>
          </w:tcPr>
          <w:p w:rsidR="00A25592" w:rsidRDefault="00A25592" w:rsidP="00236BE8">
            <w:pPr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20</w:t>
            </w:r>
          </w:p>
        </w:tc>
      </w:tr>
      <w:tr w:rsidR="00A25592" w:rsidTr="00236BE8">
        <w:tc>
          <w:tcPr>
            <w:tcW w:w="4322" w:type="dxa"/>
          </w:tcPr>
          <w:p w:rsidR="00A25592" w:rsidRDefault="00A25592" w:rsidP="00236BE8">
            <w:pPr>
              <w:jc w:val="both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 xml:space="preserve">Linha </w:t>
            </w:r>
            <w:proofErr w:type="spellStart"/>
            <w:r>
              <w:rPr>
                <w:rFonts w:cstheme="minorHAnsi"/>
                <w:sz w:val="24"/>
                <w:szCs w:val="24"/>
              </w:rPr>
              <w:t>Vailon</w:t>
            </w:r>
            <w:proofErr w:type="spellEnd"/>
          </w:p>
        </w:tc>
        <w:tc>
          <w:tcPr>
            <w:tcW w:w="4322" w:type="dxa"/>
          </w:tcPr>
          <w:p w:rsidR="00A25592" w:rsidRDefault="00A25592" w:rsidP="00236BE8">
            <w:pPr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21</w:t>
            </w:r>
          </w:p>
        </w:tc>
      </w:tr>
      <w:tr w:rsidR="00A25592" w:rsidTr="00236BE8">
        <w:tc>
          <w:tcPr>
            <w:tcW w:w="4322" w:type="dxa"/>
          </w:tcPr>
          <w:p w:rsidR="00A25592" w:rsidRDefault="00A25592" w:rsidP="00236BE8">
            <w:pPr>
              <w:jc w:val="both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Água Amarela (melhorias)</w:t>
            </w:r>
          </w:p>
        </w:tc>
        <w:tc>
          <w:tcPr>
            <w:tcW w:w="4322" w:type="dxa"/>
          </w:tcPr>
          <w:p w:rsidR="00A25592" w:rsidRDefault="00A25592" w:rsidP="00236BE8">
            <w:pPr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41</w:t>
            </w:r>
          </w:p>
        </w:tc>
      </w:tr>
      <w:tr w:rsidR="00A25592" w:rsidTr="00236BE8">
        <w:tc>
          <w:tcPr>
            <w:tcW w:w="4322" w:type="dxa"/>
          </w:tcPr>
          <w:p w:rsidR="00A25592" w:rsidRDefault="00A25592" w:rsidP="00236BE8">
            <w:pPr>
              <w:jc w:val="both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Linha Palmeiras (melhorias)</w:t>
            </w:r>
          </w:p>
        </w:tc>
        <w:tc>
          <w:tcPr>
            <w:tcW w:w="4322" w:type="dxa"/>
          </w:tcPr>
          <w:p w:rsidR="00A25592" w:rsidRDefault="00A25592" w:rsidP="00236BE8">
            <w:pPr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38</w:t>
            </w:r>
          </w:p>
        </w:tc>
      </w:tr>
      <w:tr w:rsidR="00A25592" w:rsidTr="00236BE8">
        <w:tc>
          <w:tcPr>
            <w:tcW w:w="4322" w:type="dxa"/>
          </w:tcPr>
          <w:p w:rsidR="00A25592" w:rsidRDefault="00A25592" w:rsidP="00236BE8">
            <w:pPr>
              <w:jc w:val="both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Linha Pequena (ampliação da rede)</w:t>
            </w:r>
          </w:p>
        </w:tc>
        <w:tc>
          <w:tcPr>
            <w:tcW w:w="4322" w:type="dxa"/>
          </w:tcPr>
          <w:p w:rsidR="00A25592" w:rsidRDefault="00A25592" w:rsidP="00236BE8">
            <w:pPr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25</w:t>
            </w:r>
          </w:p>
        </w:tc>
      </w:tr>
      <w:tr w:rsidR="00A25592" w:rsidRPr="00521B06" w:rsidTr="00236BE8">
        <w:tc>
          <w:tcPr>
            <w:tcW w:w="4322" w:type="dxa"/>
          </w:tcPr>
          <w:p w:rsidR="00A25592" w:rsidRPr="00521B06" w:rsidRDefault="00A25592" w:rsidP="00236BE8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 w:rsidRPr="00521B06">
              <w:rPr>
                <w:rFonts w:cstheme="minorHAnsi"/>
                <w:b/>
                <w:sz w:val="24"/>
                <w:szCs w:val="24"/>
              </w:rPr>
              <w:t>Total</w:t>
            </w:r>
          </w:p>
        </w:tc>
        <w:tc>
          <w:tcPr>
            <w:tcW w:w="4322" w:type="dxa"/>
          </w:tcPr>
          <w:p w:rsidR="00A25592" w:rsidRPr="00521B06" w:rsidRDefault="00A25592" w:rsidP="00236BE8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521B06">
              <w:rPr>
                <w:rFonts w:cstheme="minorHAnsi"/>
                <w:b/>
                <w:sz w:val="24"/>
                <w:szCs w:val="24"/>
              </w:rPr>
              <w:t>178</w:t>
            </w:r>
          </w:p>
        </w:tc>
      </w:tr>
    </w:tbl>
    <w:p w:rsidR="00A25592" w:rsidRDefault="00A25592" w:rsidP="00A25592">
      <w:pPr>
        <w:ind w:firstLine="360"/>
        <w:jc w:val="both"/>
        <w:rPr>
          <w:rFonts w:cstheme="minorHAnsi"/>
          <w:sz w:val="24"/>
          <w:szCs w:val="24"/>
        </w:rPr>
      </w:pPr>
    </w:p>
    <w:p w:rsidR="00A25592" w:rsidRDefault="00A25592" w:rsidP="00A25592">
      <w:pPr>
        <w:ind w:firstLine="360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Ressalta-se que em 2016 foi apresentada e aprovada ao Conselho do FMRBL proposta para preservação das águas superficiais e resultou na construção de 47 fontes para atender 183 famílias.</w:t>
      </w:r>
    </w:p>
    <w:p w:rsidR="00A25592" w:rsidRDefault="00A25592" w:rsidP="00A25592">
      <w:pPr>
        <w:ind w:firstLine="360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Além dos trabalhos executados foram entregue caixas de água, manga, palanque e lona plástica para execução das fontes, computando as </w:t>
      </w:r>
      <w:r w:rsidRPr="00091192">
        <w:rPr>
          <w:rFonts w:cstheme="minorHAnsi"/>
          <w:sz w:val="24"/>
          <w:szCs w:val="24"/>
        </w:rPr>
        <w:t>657</w:t>
      </w:r>
      <w:r>
        <w:rPr>
          <w:rFonts w:cstheme="minorHAnsi"/>
          <w:sz w:val="24"/>
          <w:szCs w:val="24"/>
        </w:rPr>
        <w:t xml:space="preserve"> famílias atendidas em 2016 com trabalho realizado em 2013, 2014 e 2015 chegando a aproximadamente 1850 famílias atendidas nestes 04 anos.</w:t>
      </w:r>
    </w:p>
    <w:p w:rsidR="00A25592" w:rsidRDefault="00A25592" w:rsidP="00A25592"/>
    <w:p w:rsidR="00A25592" w:rsidRDefault="00A25592" w:rsidP="00A25592"/>
    <w:p w:rsidR="0077431D" w:rsidRDefault="0077431D" w:rsidP="00A25592"/>
    <w:p w:rsidR="0077431D" w:rsidRDefault="0077431D" w:rsidP="00A25592"/>
    <w:p w:rsidR="0077431D" w:rsidRDefault="0077431D" w:rsidP="00A25592"/>
    <w:p w:rsidR="0077431D" w:rsidRDefault="0077431D" w:rsidP="00A25592"/>
    <w:p w:rsidR="0077431D" w:rsidRDefault="0077431D" w:rsidP="00A25592"/>
    <w:p w:rsidR="0077431D" w:rsidRDefault="0077431D" w:rsidP="00A25592"/>
    <w:p w:rsidR="0077431D" w:rsidRDefault="0077431D" w:rsidP="00A25592"/>
    <w:p w:rsidR="0077431D" w:rsidRDefault="0077431D" w:rsidP="00A25592"/>
    <w:p w:rsidR="0077431D" w:rsidRDefault="0077431D" w:rsidP="00A25592"/>
    <w:p w:rsidR="0077431D" w:rsidRDefault="0077431D" w:rsidP="00A25592"/>
    <w:p w:rsidR="0077431D" w:rsidRDefault="0077431D" w:rsidP="00A25592"/>
    <w:p w:rsidR="00393FFD" w:rsidRDefault="00393FFD" w:rsidP="0019602F">
      <w:pPr>
        <w:ind w:firstLine="360"/>
        <w:jc w:val="both"/>
        <w:rPr>
          <w:rFonts w:cstheme="minorHAnsi"/>
          <w:b/>
          <w:sz w:val="24"/>
          <w:szCs w:val="24"/>
        </w:rPr>
      </w:pPr>
    </w:p>
    <w:p w:rsidR="00AB4A0F" w:rsidRPr="00667A87" w:rsidRDefault="00313B73" w:rsidP="00AB4A0F">
      <w:pPr>
        <w:spacing w:line="360" w:lineRule="auto"/>
        <w:rPr>
          <w:rFonts w:cstheme="minorHAnsi"/>
          <w:b/>
          <w:sz w:val="24"/>
          <w:szCs w:val="24"/>
        </w:rPr>
      </w:pPr>
      <w:r>
        <w:rPr>
          <w:rFonts w:cstheme="minorHAnsi"/>
          <w:b/>
          <w:sz w:val="24"/>
          <w:szCs w:val="24"/>
        </w:rPr>
        <w:lastRenderedPageBreak/>
        <w:t>7</w:t>
      </w:r>
      <w:r w:rsidR="00AB4A0F">
        <w:rPr>
          <w:rFonts w:cstheme="minorHAnsi"/>
          <w:b/>
          <w:sz w:val="24"/>
          <w:szCs w:val="24"/>
        </w:rPr>
        <w:t>.</w:t>
      </w:r>
      <w:r w:rsidR="00AB4A0F" w:rsidRPr="00667A87">
        <w:rPr>
          <w:rFonts w:cstheme="minorHAnsi"/>
          <w:b/>
          <w:sz w:val="24"/>
          <w:szCs w:val="24"/>
        </w:rPr>
        <w:t xml:space="preserve"> </w:t>
      </w:r>
      <w:r w:rsidR="00AB4A0F">
        <w:rPr>
          <w:rFonts w:cstheme="minorHAnsi"/>
          <w:b/>
          <w:sz w:val="24"/>
          <w:szCs w:val="24"/>
        </w:rPr>
        <w:t>UMC - UNIDADE MUNICIPAL DE CADASTRAMENTO</w:t>
      </w:r>
      <w:r w:rsidR="00AB4A0F" w:rsidRPr="00667A87">
        <w:rPr>
          <w:rFonts w:cstheme="minorHAnsi"/>
          <w:b/>
          <w:sz w:val="24"/>
          <w:szCs w:val="24"/>
        </w:rPr>
        <w:t xml:space="preserve"> (</w:t>
      </w:r>
      <w:r w:rsidR="00AB4A0F">
        <w:rPr>
          <w:rFonts w:cstheme="minorHAnsi"/>
          <w:b/>
          <w:sz w:val="24"/>
          <w:szCs w:val="24"/>
        </w:rPr>
        <w:t>CCIR - INCRA</w:t>
      </w:r>
      <w:r w:rsidR="00AB4A0F" w:rsidRPr="00667A87">
        <w:rPr>
          <w:rFonts w:cstheme="minorHAnsi"/>
          <w:b/>
          <w:sz w:val="24"/>
          <w:szCs w:val="24"/>
        </w:rPr>
        <w:t>)</w:t>
      </w:r>
    </w:p>
    <w:p w:rsidR="0078321D" w:rsidRPr="0078321D" w:rsidRDefault="0078321D" w:rsidP="0078321D">
      <w:pPr>
        <w:spacing w:line="360" w:lineRule="auto"/>
        <w:ind w:firstLine="708"/>
        <w:jc w:val="both"/>
        <w:rPr>
          <w:rFonts w:cstheme="minorHAnsi"/>
          <w:sz w:val="24"/>
          <w:szCs w:val="24"/>
        </w:rPr>
      </w:pPr>
      <w:r w:rsidRPr="0078321D">
        <w:rPr>
          <w:rFonts w:cstheme="minorHAnsi"/>
          <w:sz w:val="24"/>
          <w:szCs w:val="24"/>
        </w:rPr>
        <w:t>Neste ano a Unidade Municipal De Cadastramento em convenio com o INCRA atendeu aproximadamente 800 propriedades sendo que foram liberados ou inseridos 304 pro</w:t>
      </w:r>
      <w:r w:rsidR="007060A3">
        <w:rPr>
          <w:rFonts w:cstheme="minorHAnsi"/>
          <w:sz w:val="24"/>
          <w:szCs w:val="24"/>
        </w:rPr>
        <w:t xml:space="preserve">priedades rurais com seus </w:t>
      </w:r>
      <w:proofErr w:type="spellStart"/>
      <w:r w:rsidR="007060A3">
        <w:rPr>
          <w:rFonts w:cstheme="minorHAnsi"/>
          <w:sz w:val="24"/>
          <w:szCs w:val="24"/>
        </w:rPr>
        <w:t>CCIRs</w:t>
      </w:r>
      <w:proofErr w:type="spellEnd"/>
      <w:r w:rsidR="007060A3">
        <w:rPr>
          <w:rFonts w:cstheme="minorHAnsi"/>
          <w:sz w:val="24"/>
          <w:szCs w:val="24"/>
        </w:rPr>
        <w:t xml:space="preserve">, estas 304 propriedades que foram </w:t>
      </w:r>
      <w:r w:rsidR="00393FFD">
        <w:rPr>
          <w:rFonts w:cstheme="minorHAnsi"/>
          <w:sz w:val="24"/>
          <w:szCs w:val="24"/>
        </w:rPr>
        <w:t xml:space="preserve">regularizadas correspondem a </w:t>
      </w:r>
      <w:proofErr w:type="gramStart"/>
      <w:r w:rsidR="00393FFD">
        <w:rPr>
          <w:rFonts w:cstheme="minorHAnsi"/>
          <w:sz w:val="24"/>
          <w:szCs w:val="24"/>
        </w:rPr>
        <w:t>350</w:t>
      </w:r>
      <w:r w:rsidR="007060A3">
        <w:rPr>
          <w:rFonts w:cstheme="minorHAnsi"/>
          <w:sz w:val="24"/>
          <w:szCs w:val="24"/>
        </w:rPr>
        <w:t>0ha</w:t>
      </w:r>
      <w:proofErr w:type="gramEnd"/>
      <w:r w:rsidR="007060A3">
        <w:rPr>
          <w:rFonts w:cstheme="minorHAnsi"/>
          <w:sz w:val="24"/>
          <w:szCs w:val="24"/>
        </w:rPr>
        <w:t>.</w:t>
      </w:r>
    </w:p>
    <w:p w:rsidR="0078321D" w:rsidRPr="0078321D" w:rsidRDefault="0078321D" w:rsidP="0078321D">
      <w:pPr>
        <w:spacing w:line="360" w:lineRule="auto"/>
        <w:ind w:firstLine="708"/>
        <w:jc w:val="both"/>
        <w:rPr>
          <w:rFonts w:cstheme="minorHAnsi"/>
          <w:sz w:val="24"/>
          <w:szCs w:val="24"/>
        </w:rPr>
      </w:pPr>
      <w:r w:rsidRPr="0078321D">
        <w:rPr>
          <w:rFonts w:cstheme="minorHAnsi"/>
          <w:sz w:val="24"/>
          <w:szCs w:val="24"/>
        </w:rPr>
        <w:t>Sendo que 71 % são propriedades do município e a mai</w:t>
      </w:r>
      <w:r>
        <w:rPr>
          <w:rFonts w:cstheme="minorHAnsi"/>
          <w:sz w:val="24"/>
          <w:szCs w:val="24"/>
        </w:rPr>
        <w:t>oria das propriedades atendidas</w:t>
      </w:r>
      <w:r w:rsidRPr="0078321D">
        <w:rPr>
          <w:rFonts w:cstheme="minorHAnsi"/>
          <w:sz w:val="24"/>
          <w:szCs w:val="24"/>
        </w:rPr>
        <w:t xml:space="preserve"> quando não são daqui são de proprietário que residem aqui.</w:t>
      </w:r>
    </w:p>
    <w:p w:rsidR="0078321D" w:rsidRPr="0078321D" w:rsidRDefault="0078321D" w:rsidP="0078321D">
      <w:pPr>
        <w:spacing w:line="360" w:lineRule="auto"/>
        <w:ind w:firstLine="708"/>
        <w:jc w:val="both"/>
        <w:rPr>
          <w:rFonts w:cstheme="minorHAnsi"/>
          <w:sz w:val="24"/>
          <w:szCs w:val="24"/>
        </w:rPr>
      </w:pPr>
      <w:r w:rsidRPr="0078321D">
        <w:rPr>
          <w:rFonts w:cstheme="minorHAnsi"/>
          <w:sz w:val="24"/>
          <w:szCs w:val="24"/>
        </w:rPr>
        <w:t xml:space="preserve"> Outros municípios atendidos foram</w:t>
      </w:r>
      <w:r>
        <w:rPr>
          <w:rFonts w:cstheme="minorHAnsi"/>
          <w:sz w:val="24"/>
          <w:szCs w:val="24"/>
        </w:rPr>
        <w:t>:</w:t>
      </w:r>
      <w:r w:rsidRPr="0078321D">
        <w:rPr>
          <w:rFonts w:cstheme="minorHAnsi"/>
          <w:sz w:val="24"/>
          <w:szCs w:val="24"/>
        </w:rPr>
        <w:t xml:space="preserve"> 4,6% Cordilheira Alta; 4,5% Gua</w:t>
      </w:r>
      <w:r>
        <w:rPr>
          <w:rFonts w:cstheme="minorHAnsi"/>
          <w:sz w:val="24"/>
          <w:szCs w:val="24"/>
        </w:rPr>
        <w:t>ta</w:t>
      </w:r>
      <w:r w:rsidRPr="0078321D">
        <w:rPr>
          <w:rFonts w:cstheme="minorHAnsi"/>
          <w:sz w:val="24"/>
          <w:szCs w:val="24"/>
        </w:rPr>
        <w:t>mbu; e</w:t>
      </w:r>
      <w:proofErr w:type="gramStart"/>
      <w:r w:rsidRPr="0078321D">
        <w:rPr>
          <w:rFonts w:cstheme="minorHAnsi"/>
          <w:sz w:val="24"/>
          <w:szCs w:val="24"/>
        </w:rPr>
        <w:t xml:space="preserve">  </w:t>
      </w:r>
      <w:proofErr w:type="gramEnd"/>
      <w:r w:rsidRPr="0078321D">
        <w:rPr>
          <w:rFonts w:cstheme="minorHAnsi"/>
          <w:sz w:val="24"/>
          <w:szCs w:val="24"/>
        </w:rPr>
        <w:t>3,2% Nova Itaberaba.</w:t>
      </w:r>
    </w:p>
    <w:p w:rsidR="0078321D" w:rsidRDefault="0078321D" w:rsidP="0078321D">
      <w:pPr>
        <w:spacing w:line="360" w:lineRule="auto"/>
        <w:ind w:firstLine="708"/>
        <w:jc w:val="both"/>
        <w:rPr>
          <w:rFonts w:cstheme="minorHAnsi"/>
          <w:sz w:val="24"/>
          <w:szCs w:val="24"/>
        </w:rPr>
      </w:pPr>
      <w:r w:rsidRPr="0078321D">
        <w:rPr>
          <w:rFonts w:cstheme="minorHAnsi"/>
          <w:sz w:val="24"/>
          <w:szCs w:val="24"/>
        </w:rPr>
        <w:t>O restante se compõe na maioria de outros municípios próximos e alguns de outros estados.</w:t>
      </w:r>
    </w:p>
    <w:p w:rsidR="00393FFD" w:rsidRDefault="00393FFD" w:rsidP="0078321D">
      <w:pPr>
        <w:spacing w:line="360" w:lineRule="auto"/>
        <w:ind w:firstLine="708"/>
        <w:jc w:val="both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</w:rPr>
        <w:drawing>
          <wp:inline distT="0" distB="0" distL="0" distR="0">
            <wp:extent cx="5588000" cy="4191000"/>
            <wp:effectExtent l="0" t="0" r="0" b="0"/>
            <wp:docPr id="6" name="Imagem 6" descr="D:\Usuario\Downloads\SALVADOR ERNESTO INC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uario\Downloads\SALVADOR ERNESTO INCRA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630" cy="4192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3FFD" w:rsidRDefault="00393FFD" w:rsidP="0078321D">
      <w:pPr>
        <w:spacing w:line="360" w:lineRule="auto"/>
        <w:ind w:firstLine="708"/>
        <w:jc w:val="both"/>
        <w:rPr>
          <w:rFonts w:cstheme="minorHAnsi"/>
          <w:sz w:val="24"/>
          <w:szCs w:val="24"/>
        </w:rPr>
      </w:pPr>
    </w:p>
    <w:p w:rsidR="00393FFD" w:rsidRDefault="00393FFD" w:rsidP="0078321D">
      <w:pPr>
        <w:spacing w:line="360" w:lineRule="auto"/>
        <w:ind w:firstLine="708"/>
        <w:jc w:val="both"/>
        <w:rPr>
          <w:rFonts w:cstheme="minorHAnsi"/>
          <w:sz w:val="24"/>
          <w:szCs w:val="24"/>
        </w:rPr>
      </w:pPr>
    </w:p>
    <w:p w:rsidR="005973D3" w:rsidRPr="0054461B" w:rsidRDefault="00313B73" w:rsidP="005973D3">
      <w:pPr>
        <w:spacing w:line="360" w:lineRule="auto"/>
        <w:rPr>
          <w:rFonts w:cs="Arial"/>
          <w:sz w:val="24"/>
          <w:szCs w:val="24"/>
        </w:rPr>
      </w:pPr>
      <w:r>
        <w:rPr>
          <w:rFonts w:cs="Arial"/>
          <w:b/>
          <w:sz w:val="24"/>
          <w:szCs w:val="24"/>
        </w:rPr>
        <w:lastRenderedPageBreak/>
        <w:t>8</w:t>
      </w:r>
      <w:r w:rsidR="005973D3" w:rsidRPr="0054461B">
        <w:rPr>
          <w:rFonts w:cs="Arial"/>
          <w:b/>
          <w:sz w:val="24"/>
          <w:szCs w:val="24"/>
        </w:rPr>
        <w:t>. SERVIÇOS DA DIRETORIA DE MEIO AMBIENTE</w:t>
      </w:r>
    </w:p>
    <w:p w:rsidR="005973D3" w:rsidRPr="0054461B" w:rsidRDefault="005973D3" w:rsidP="005973D3">
      <w:pPr>
        <w:spacing w:after="0" w:line="360" w:lineRule="auto"/>
        <w:ind w:firstLine="708"/>
        <w:jc w:val="both"/>
        <w:rPr>
          <w:rFonts w:cs="Arial"/>
          <w:sz w:val="24"/>
          <w:szCs w:val="24"/>
        </w:rPr>
      </w:pPr>
      <w:r w:rsidRPr="0054461B">
        <w:rPr>
          <w:rFonts w:cs="Arial"/>
          <w:sz w:val="24"/>
          <w:szCs w:val="24"/>
        </w:rPr>
        <w:t>As ações desenvolvidas no ano de 201</w:t>
      </w:r>
      <w:r>
        <w:rPr>
          <w:rFonts w:cs="Arial"/>
          <w:sz w:val="24"/>
          <w:szCs w:val="24"/>
        </w:rPr>
        <w:t>6</w:t>
      </w:r>
      <w:r w:rsidRPr="0054461B">
        <w:rPr>
          <w:rFonts w:cs="Arial"/>
          <w:sz w:val="24"/>
          <w:szCs w:val="24"/>
        </w:rPr>
        <w:t xml:space="preserve"> englobam as áreas de Gestão Florestal, Licenciamento, Fiscalização e Educação Ambiental. Foram realizadas intervenções de recuperação de áreas institucionais com a execução de projetos de recuperação de área degradada. Cartilhas de educação ambiental foram elaboradas para distribuição nas escolas municipais. A informatização do processo de licenciamento ambiental está em fase de finalização, o que irá dinamizar a tramitação da documentação dentro desta Diretoria. Houve intensa colaboração nos processos de regularização fundiária do município. Na área da fiscalização, em parceria com os órgãos estaduais, PMA e FATMA, foram realizadas diversas visitas com orientação aos contribuintes e realização da gestão ambiental, na busca de regularização das atividades que necessitam de licenciamento. </w:t>
      </w:r>
    </w:p>
    <w:p w:rsidR="005973D3" w:rsidRPr="0054461B" w:rsidRDefault="005973D3" w:rsidP="005973D3">
      <w:pPr>
        <w:spacing w:after="0" w:line="360" w:lineRule="auto"/>
        <w:ind w:firstLine="708"/>
        <w:jc w:val="both"/>
        <w:rPr>
          <w:rFonts w:cs="Arial"/>
          <w:sz w:val="24"/>
          <w:szCs w:val="24"/>
        </w:rPr>
      </w:pPr>
    </w:p>
    <w:p w:rsidR="005973D3" w:rsidRPr="0054461B" w:rsidRDefault="00313B73" w:rsidP="005973D3">
      <w:pPr>
        <w:spacing w:after="0" w:line="360" w:lineRule="auto"/>
        <w:jc w:val="both"/>
        <w:rPr>
          <w:rFonts w:cs="Arial"/>
          <w:b/>
          <w:sz w:val="24"/>
          <w:szCs w:val="24"/>
        </w:rPr>
      </w:pPr>
      <w:r>
        <w:rPr>
          <w:rFonts w:cs="Arial"/>
          <w:b/>
          <w:sz w:val="24"/>
          <w:szCs w:val="24"/>
        </w:rPr>
        <w:t>8</w:t>
      </w:r>
      <w:r w:rsidR="005973D3" w:rsidRPr="0054461B">
        <w:rPr>
          <w:rFonts w:cs="Arial"/>
          <w:b/>
          <w:sz w:val="24"/>
          <w:szCs w:val="24"/>
        </w:rPr>
        <w:t>.1 Resultados</w:t>
      </w:r>
    </w:p>
    <w:p w:rsidR="005973D3" w:rsidRPr="0054461B" w:rsidRDefault="005973D3" w:rsidP="005973D3">
      <w:pPr>
        <w:spacing w:after="0" w:line="360" w:lineRule="auto"/>
        <w:ind w:firstLine="708"/>
        <w:jc w:val="both"/>
        <w:rPr>
          <w:rFonts w:cs="Arial"/>
          <w:sz w:val="24"/>
          <w:szCs w:val="24"/>
        </w:rPr>
      </w:pPr>
      <w:r>
        <w:rPr>
          <w:rFonts w:cs="Arial"/>
          <w:sz w:val="24"/>
          <w:szCs w:val="24"/>
        </w:rPr>
        <w:t>Foram protocolados 744</w:t>
      </w:r>
      <w:r w:rsidRPr="0054461B">
        <w:rPr>
          <w:rFonts w:cs="Arial"/>
          <w:sz w:val="24"/>
          <w:szCs w:val="24"/>
        </w:rPr>
        <w:t xml:space="preserve"> processos de licenciamento ambiental, desde 01 de janeiro a 30 de novembro de 201</w:t>
      </w:r>
      <w:r>
        <w:rPr>
          <w:rFonts w:cs="Arial"/>
          <w:sz w:val="24"/>
          <w:szCs w:val="24"/>
        </w:rPr>
        <w:t>6</w:t>
      </w:r>
      <w:r w:rsidRPr="0054461B">
        <w:rPr>
          <w:rFonts w:cs="Arial"/>
          <w:sz w:val="24"/>
          <w:szCs w:val="24"/>
        </w:rPr>
        <w:t>, sendo que destes:</w:t>
      </w:r>
    </w:p>
    <w:p w:rsidR="005973D3" w:rsidRDefault="005973D3" w:rsidP="005973D3">
      <w:pPr>
        <w:spacing w:after="0" w:line="360" w:lineRule="auto"/>
        <w:ind w:firstLine="708"/>
        <w:jc w:val="both"/>
        <w:rPr>
          <w:rFonts w:cs="Arial"/>
          <w:b/>
          <w:sz w:val="24"/>
          <w:szCs w:val="24"/>
        </w:rPr>
      </w:pPr>
      <w:r>
        <w:rPr>
          <w:rFonts w:cs="Arial"/>
          <w:b/>
          <w:sz w:val="24"/>
          <w:szCs w:val="24"/>
        </w:rPr>
        <w:t>• 744 processos</w:t>
      </w:r>
    </w:p>
    <w:p w:rsidR="005973D3" w:rsidRDefault="005973D3" w:rsidP="005973D3">
      <w:pPr>
        <w:spacing w:after="0" w:line="360" w:lineRule="auto"/>
        <w:ind w:firstLine="708"/>
        <w:jc w:val="both"/>
        <w:rPr>
          <w:rFonts w:cs="Arial"/>
          <w:b/>
          <w:sz w:val="24"/>
          <w:szCs w:val="24"/>
        </w:rPr>
      </w:pPr>
    </w:p>
    <w:p w:rsidR="005973D3" w:rsidRPr="0054461B" w:rsidRDefault="005973D3" w:rsidP="005973D3">
      <w:pPr>
        <w:spacing w:after="0" w:line="360" w:lineRule="auto"/>
        <w:jc w:val="center"/>
        <w:rPr>
          <w:rFonts w:cs="Arial"/>
          <w:sz w:val="24"/>
          <w:szCs w:val="24"/>
        </w:rPr>
      </w:pPr>
      <w:r>
        <w:rPr>
          <w:noProof/>
        </w:rPr>
        <w:drawing>
          <wp:inline distT="0" distB="0" distL="0" distR="0" wp14:anchorId="5FCA0C70" wp14:editId="654C2004">
            <wp:extent cx="4862513" cy="2890838"/>
            <wp:effectExtent l="0" t="0" r="14605" b="24130"/>
            <wp:docPr id="45" name="Gráfico 4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inline>
        </w:drawing>
      </w:r>
    </w:p>
    <w:p w:rsidR="00313B73" w:rsidRDefault="00313B73" w:rsidP="005973D3">
      <w:pPr>
        <w:jc w:val="center"/>
        <w:rPr>
          <w:rFonts w:cs="Arial"/>
          <w:noProof/>
          <w:sz w:val="24"/>
          <w:szCs w:val="24"/>
        </w:rPr>
      </w:pPr>
    </w:p>
    <w:p w:rsidR="00313B73" w:rsidRDefault="00313B73" w:rsidP="005973D3">
      <w:pPr>
        <w:jc w:val="center"/>
        <w:rPr>
          <w:rFonts w:cs="Arial"/>
          <w:noProof/>
          <w:sz w:val="24"/>
          <w:szCs w:val="24"/>
        </w:rPr>
      </w:pPr>
    </w:p>
    <w:p w:rsidR="005973D3" w:rsidRPr="00E2643B" w:rsidRDefault="005973D3" w:rsidP="005973D3">
      <w:pPr>
        <w:jc w:val="center"/>
        <w:rPr>
          <w:rFonts w:ascii="Times New Roman" w:eastAsia="Times New Roman" w:hAnsi="Times New Roman"/>
          <w:sz w:val="24"/>
          <w:szCs w:val="24"/>
        </w:rPr>
      </w:pPr>
      <w:r>
        <w:rPr>
          <w:rFonts w:cs="Arial"/>
          <w:noProof/>
          <w:sz w:val="24"/>
          <w:szCs w:val="24"/>
        </w:rPr>
        <w:lastRenderedPageBreak/>
        <w:drawing>
          <wp:anchor distT="0" distB="0" distL="114300" distR="114300" simplePos="0" relativeHeight="251688960" behindDoc="1" locked="0" layoutInCell="1" allowOverlap="1" wp14:anchorId="347538E8" wp14:editId="1014F500">
            <wp:simplePos x="0" y="0"/>
            <wp:positionH relativeFrom="column">
              <wp:posOffset>645160</wp:posOffset>
            </wp:positionH>
            <wp:positionV relativeFrom="paragraph">
              <wp:posOffset>74930</wp:posOffset>
            </wp:positionV>
            <wp:extent cx="4319905" cy="3239770"/>
            <wp:effectExtent l="0" t="0" r="4445" b="0"/>
            <wp:wrapTight wrapText="bothSides">
              <wp:wrapPolygon edited="0">
                <wp:start x="0" y="0"/>
                <wp:lineTo x="0" y="21465"/>
                <wp:lineTo x="21527" y="21465"/>
                <wp:lineTo x="21527" y="0"/>
                <wp:lineTo x="0" y="0"/>
              </wp:wrapPolygon>
            </wp:wrapTight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proveitamento de material lenhoso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73D3" w:rsidRDefault="005973D3" w:rsidP="005973D3">
      <w:pPr>
        <w:rPr>
          <w:rFonts w:ascii="Times New Roman" w:eastAsia="Times New Roman" w:hAnsi="Times New Roman"/>
          <w:b/>
          <w:sz w:val="24"/>
          <w:szCs w:val="24"/>
        </w:rPr>
      </w:pPr>
    </w:p>
    <w:p w:rsidR="005973D3" w:rsidRDefault="005973D3" w:rsidP="005973D3">
      <w:pPr>
        <w:rPr>
          <w:rFonts w:ascii="Times New Roman" w:eastAsia="Times New Roman" w:hAnsi="Times New Roman"/>
          <w:b/>
          <w:sz w:val="24"/>
          <w:szCs w:val="24"/>
        </w:rPr>
      </w:pPr>
    </w:p>
    <w:p w:rsidR="005973D3" w:rsidRDefault="005973D3" w:rsidP="005973D3">
      <w:pPr>
        <w:rPr>
          <w:rFonts w:ascii="Times New Roman" w:eastAsia="Times New Roman" w:hAnsi="Times New Roman"/>
          <w:b/>
          <w:sz w:val="24"/>
          <w:szCs w:val="24"/>
        </w:rPr>
      </w:pPr>
    </w:p>
    <w:p w:rsidR="005973D3" w:rsidRDefault="005973D3" w:rsidP="005973D3">
      <w:pPr>
        <w:jc w:val="center"/>
        <w:rPr>
          <w:rFonts w:ascii="Times New Roman" w:eastAsia="Times New Roman" w:hAnsi="Times New Roman"/>
          <w:sz w:val="24"/>
          <w:szCs w:val="24"/>
        </w:rPr>
      </w:pPr>
    </w:p>
    <w:p w:rsidR="005973D3" w:rsidRDefault="005973D3" w:rsidP="005973D3">
      <w:pPr>
        <w:jc w:val="center"/>
        <w:rPr>
          <w:rFonts w:ascii="Times New Roman" w:eastAsia="Times New Roman" w:hAnsi="Times New Roman"/>
          <w:sz w:val="24"/>
          <w:szCs w:val="24"/>
        </w:rPr>
      </w:pPr>
    </w:p>
    <w:p w:rsidR="005973D3" w:rsidRDefault="005973D3" w:rsidP="005973D3">
      <w:pPr>
        <w:jc w:val="center"/>
        <w:rPr>
          <w:rFonts w:ascii="Times New Roman" w:eastAsia="Times New Roman" w:hAnsi="Times New Roman"/>
          <w:sz w:val="24"/>
          <w:szCs w:val="24"/>
        </w:rPr>
      </w:pPr>
    </w:p>
    <w:p w:rsidR="005973D3" w:rsidRDefault="005973D3" w:rsidP="005973D3">
      <w:pPr>
        <w:jc w:val="center"/>
        <w:rPr>
          <w:rFonts w:ascii="Times New Roman" w:eastAsia="Times New Roman" w:hAnsi="Times New Roman"/>
          <w:sz w:val="10"/>
          <w:szCs w:val="10"/>
        </w:rPr>
      </w:pPr>
      <w:r>
        <w:rPr>
          <w:rFonts w:ascii="Times New Roman" w:eastAsia="Times New Roman" w:hAnsi="Times New Roman"/>
          <w:b/>
          <w:sz w:val="24"/>
          <w:szCs w:val="24"/>
        </w:rPr>
        <w:br w:type="textWrapping" w:clear="all"/>
      </w:r>
      <w:r w:rsidRPr="00E2643B">
        <w:rPr>
          <w:rFonts w:ascii="Times New Roman" w:eastAsia="Times New Roman" w:hAnsi="Times New Roman"/>
          <w:sz w:val="24"/>
          <w:szCs w:val="24"/>
        </w:rPr>
        <w:t>Licenciamento Ambiental para Aproveitamento de Material Lenhoso</w:t>
      </w:r>
    </w:p>
    <w:p w:rsidR="005973D3" w:rsidRDefault="005973D3" w:rsidP="005973D3">
      <w:pPr>
        <w:jc w:val="center"/>
        <w:rPr>
          <w:rFonts w:ascii="Times New Roman" w:eastAsia="Times New Roman" w:hAnsi="Times New Roman"/>
          <w:sz w:val="10"/>
          <w:szCs w:val="10"/>
        </w:rPr>
      </w:pPr>
    </w:p>
    <w:p w:rsidR="005973D3" w:rsidRDefault="005973D3" w:rsidP="005973D3">
      <w:pPr>
        <w:jc w:val="center"/>
        <w:rPr>
          <w:rFonts w:ascii="Times New Roman" w:eastAsia="Times New Roman" w:hAnsi="Times New Roman"/>
          <w:sz w:val="10"/>
          <w:szCs w:val="10"/>
        </w:rPr>
      </w:pPr>
      <w:r>
        <w:rPr>
          <w:rFonts w:ascii="Times New Roman" w:eastAsia="Times New Roman" w:hAnsi="Times New Roman"/>
          <w:b/>
          <w:noProof/>
          <w:sz w:val="24"/>
          <w:szCs w:val="24"/>
        </w:rPr>
        <w:drawing>
          <wp:anchor distT="0" distB="0" distL="114300" distR="114300" simplePos="0" relativeHeight="251687936" behindDoc="1" locked="0" layoutInCell="1" allowOverlap="1" wp14:anchorId="0F07B6E0" wp14:editId="35FF79DB">
            <wp:simplePos x="0" y="0"/>
            <wp:positionH relativeFrom="margin">
              <wp:posOffset>645160</wp:posOffset>
            </wp:positionH>
            <wp:positionV relativeFrom="margin">
              <wp:posOffset>3866515</wp:posOffset>
            </wp:positionV>
            <wp:extent cx="4319905" cy="3239770"/>
            <wp:effectExtent l="0" t="0" r="4445" b="0"/>
            <wp:wrapTight wrapText="bothSides">
              <wp:wrapPolygon edited="0">
                <wp:start x="0" y="0"/>
                <wp:lineTo x="0" y="21465"/>
                <wp:lineTo x="21527" y="21465"/>
                <wp:lineTo x="21527" y="0"/>
                <wp:lineTo x="0" y="0"/>
              </wp:wrapPolygon>
            </wp:wrapTight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vicultura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973D3" w:rsidRDefault="005973D3" w:rsidP="005973D3">
      <w:pPr>
        <w:jc w:val="center"/>
        <w:rPr>
          <w:rFonts w:ascii="Times New Roman" w:eastAsia="Times New Roman" w:hAnsi="Times New Roman"/>
          <w:sz w:val="10"/>
          <w:szCs w:val="10"/>
        </w:rPr>
      </w:pPr>
    </w:p>
    <w:p w:rsidR="005973D3" w:rsidRDefault="005973D3" w:rsidP="005973D3">
      <w:pPr>
        <w:jc w:val="center"/>
        <w:rPr>
          <w:rFonts w:ascii="Times New Roman" w:eastAsia="Times New Roman" w:hAnsi="Times New Roman"/>
          <w:sz w:val="24"/>
          <w:szCs w:val="24"/>
        </w:rPr>
      </w:pPr>
    </w:p>
    <w:p w:rsidR="00352544" w:rsidRPr="006F7305" w:rsidRDefault="00352544" w:rsidP="005973D3">
      <w:pPr>
        <w:jc w:val="center"/>
        <w:rPr>
          <w:rFonts w:ascii="Times New Roman" w:eastAsia="Times New Roman" w:hAnsi="Times New Roman"/>
          <w:sz w:val="24"/>
          <w:szCs w:val="24"/>
        </w:rPr>
      </w:pPr>
    </w:p>
    <w:p w:rsidR="005973D3" w:rsidRPr="00E2643B" w:rsidRDefault="005973D3" w:rsidP="005973D3">
      <w:pPr>
        <w:jc w:val="center"/>
        <w:rPr>
          <w:rFonts w:ascii="Times New Roman" w:eastAsia="Times New Roman" w:hAnsi="Times New Roman"/>
          <w:sz w:val="24"/>
          <w:szCs w:val="24"/>
        </w:rPr>
      </w:pPr>
      <w:r w:rsidRPr="00E2643B">
        <w:rPr>
          <w:rFonts w:ascii="Times New Roman" w:eastAsia="Times New Roman" w:hAnsi="Times New Roman"/>
          <w:sz w:val="24"/>
          <w:szCs w:val="24"/>
        </w:rPr>
        <w:t>Licenciamento Ambiental para Avicultura</w:t>
      </w:r>
    </w:p>
    <w:p w:rsidR="005973D3" w:rsidRDefault="005973D3" w:rsidP="005973D3">
      <w:pPr>
        <w:rPr>
          <w:rFonts w:ascii="Times New Roman" w:eastAsia="Times New Roman" w:hAnsi="Times New Roman"/>
          <w:b/>
          <w:sz w:val="24"/>
          <w:szCs w:val="24"/>
        </w:rPr>
      </w:pPr>
    </w:p>
    <w:p w:rsidR="005973D3" w:rsidRDefault="005973D3" w:rsidP="005973D3">
      <w:pPr>
        <w:rPr>
          <w:rFonts w:ascii="Times New Roman" w:eastAsia="Times New Roman" w:hAnsi="Times New Roman"/>
          <w:b/>
          <w:sz w:val="24"/>
          <w:szCs w:val="24"/>
        </w:rPr>
      </w:pPr>
    </w:p>
    <w:p w:rsidR="005973D3" w:rsidRDefault="005973D3" w:rsidP="005973D3">
      <w:pPr>
        <w:rPr>
          <w:rFonts w:ascii="Times New Roman" w:eastAsia="Times New Roman" w:hAnsi="Times New Roman"/>
          <w:b/>
          <w:sz w:val="24"/>
          <w:szCs w:val="24"/>
        </w:rPr>
      </w:pPr>
    </w:p>
    <w:p w:rsidR="005973D3" w:rsidRDefault="005973D3" w:rsidP="005973D3">
      <w:pPr>
        <w:rPr>
          <w:rFonts w:ascii="Times New Roman" w:eastAsia="Times New Roman" w:hAnsi="Times New Roman"/>
          <w:b/>
          <w:sz w:val="24"/>
          <w:szCs w:val="24"/>
        </w:rPr>
      </w:pPr>
    </w:p>
    <w:p w:rsidR="005973D3" w:rsidRDefault="005973D3" w:rsidP="005973D3">
      <w:pPr>
        <w:rPr>
          <w:rFonts w:ascii="Times New Roman" w:eastAsia="Times New Roman" w:hAnsi="Times New Roman"/>
          <w:b/>
          <w:sz w:val="24"/>
          <w:szCs w:val="24"/>
        </w:rPr>
      </w:pPr>
      <w:r>
        <w:rPr>
          <w:rFonts w:ascii="Times New Roman" w:eastAsia="Times New Roman" w:hAnsi="Times New Roman"/>
          <w:b/>
          <w:noProof/>
          <w:sz w:val="24"/>
          <w:szCs w:val="24"/>
        </w:rPr>
        <w:lastRenderedPageBreak/>
        <w:drawing>
          <wp:anchor distT="0" distB="0" distL="114300" distR="114300" simplePos="0" relativeHeight="251689984" behindDoc="1" locked="0" layoutInCell="1" allowOverlap="1" wp14:anchorId="24F28F2B" wp14:editId="086B187A">
            <wp:simplePos x="0" y="0"/>
            <wp:positionH relativeFrom="column">
              <wp:posOffset>419100</wp:posOffset>
            </wp:positionH>
            <wp:positionV relativeFrom="paragraph">
              <wp:posOffset>3175</wp:posOffset>
            </wp:positionV>
            <wp:extent cx="4319905" cy="3239770"/>
            <wp:effectExtent l="0" t="0" r="4445" b="0"/>
            <wp:wrapTight wrapText="bothSides">
              <wp:wrapPolygon edited="0">
                <wp:start x="0" y="0"/>
                <wp:lineTo x="0" y="21465"/>
                <wp:lineTo x="21527" y="21465"/>
                <wp:lineTo x="21527" y="0"/>
                <wp:lineTo x="0" y="0"/>
              </wp:wrapPolygon>
            </wp:wrapTight>
            <wp:docPr id="49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6095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73D3" w:rsidRDefault="005973D3" w:rsidP="005973D3">
      <w:pPr>
        <w:rPr>
          <w:rFonts w:ascii="Times New Roman" w:eastAsia="Times New Roman" w:hAnsi="Times New Roman"/>
          <w:b/>
          <w:sz w:val="24"/>
          <w:szCs w:val="24"/>
        </w:rPr>
      </w:pPr>
    </w:p>
    <w:p w:rsidR="005973D3" w:rsidRDefault="005973D3" w:rsidP="005973D3">
      <w:pPr>
        <w:rPr>
          <w:rFonts w:ascii="Times New Roman" w:eastAsia="Times New Roman" w:hAnsi="Times New Roman"/>
          <w:b/>
          <w:sz w:val="24"/>
          <w:szCs w:val="24"/>
        </w:rPr>
      </w:pPr>
    </w:p>
    <w:p w:rsidR="005973D3" w:rsidRDefault="005973D3" w:rsidP="005973D3">
      <w:pPr>
        <w:rPr>
          <w:rFonts w:ascii="Times New Roman" w:eastAsia="Times New Roman" w:hAnsi="Times New Roman"/>
          <w:b/>
          <w:sz w:val="24"/>
          <w:szCs w:val="24"/>
        </w:rPr>
      </w:pPr>
    </w:p>
    <w:p w:rsidR="005973D3" w:rsidRDefault="005973D3" w:rsidP="005973D3">
      <w:pPr>
        <w:rPr>
          <w:rFonts w:ascii="Times New Roman" w:eastAsia="Times New Roman" w:hAnsi="Times New Roman"/>
          <w:b/>
          <w:sz w:val="24"/>
          <w:szCs w:val="24"/>
        </w:rPr>
      </w:pPr>
    </w:p>
    <w:p w:rsidR="005973D3" w:rsidRDefault="005973D3" w:rsidP="005973D3">
      <w:pPr>
        <w:rPr>
          <w:rFonts w:ascii="Times New Roman" w:eastAsia="Times New Roman" w:hAnsi="Times New Roman"/>
          <w:b/>
          <w:sz w:val="24"/>
          <w:szCs w:val="24"/>
        </w:rPr>
      </w:pPr>
    </w:p>
    <w:p w:rsidR="005973D3" w:rsidRPr="008371CC" w:rsidRDefault="005973D3" w:rsidP="005973D3">
      <w:pPr>
        <w:jc w:val="center"/>
        <w:rPr>
          <w:rFonts w:ascii="Times New Roman" w:eastAsia="Times New Roman" w:hAnsi="Times New Roman"/>
          <w:sz w:val="24"/>
          <w:szCs w:val="24"/>
        </w:rPr>
      </w:pPr>
    </w:p>
    <w:p w:rsidR="005973D3" w:rsidRDefault="005973D3" w:rsidP="005973D3">
      <w:pPr>
        <w:jc w:val="center"/>
      </w:pPr>
    </w:p>
    <w:p w:rsidR="005973D3" w:rsidRDefault="005973D3" w:rsidP="005973D3">
      <w:pPr>
        <w:jc w:val="center"/>
      </w:pPr>
    </w:p>
    <w:p w:rsidR="005973D3" w:rsidRDefault="005973D3" w:rsidP="005973D3">
      <w:pPr>
        <w:rPr>
          <w:rFonts w:ascii="Times New Roman" w:eastAsia="Times New Roman" w:hAnsi="Times New Roman"/>
          <w:b/>
          <w:sz w:val="24"/>
          <w:szCs w:val="24"/>
        </w:rPr>
      </w:pPr>
    </w:p>
    <w:p w:rsidR="0077431D" w:rsidRDefault="0077431D" w:rsidP="005973D3">
      <w:pPr>
        <w:rPr>
          <w:rFonts w:ascii="Times New Roman" w:eastAsia="Times New Roman" w:hAnsi="Times New Roman"/>
          <w:b/>
          <w:sz w:val="24"/>
          <w:szCs w:val="24"/>
        </w:rPr>
      </w:pPr>
    </w:p>
    <w:p w:rsidR="0077431D" w:rsidRDefault="0077431D" w:rsidP="005973D3">
      <w:pPr>
        <w:rPr>
          <w:rFonts w:ascii="Times New Roman" w:eastAsia="Times New Roman" w:hAnsi="Times New Roman"/>
          <w:b/>
          <w:sz w:val="24"/>
          <w:szCs w:val="24"/>
        </w:rPr>
      </w:pPr>
    </w:p>
    <w:p w:rsidR="005973D3" w:rsidRDefault="005973D3" w:rsidP="005973D3">
      <w:pPr>
        <w:rPr>
          <w:rFonts w:ascii="Times New Roman" w:eastAsia="Times New Roman" w:hAnsi="Times New Roman"/>
          <w:b/>
          <w:sz w:val="24"/>
          <w:szCs w:val="24"/>
        </w:rPr>
      </w:pPr>
      <w:r>
        <w:rPr>
          <w:rFonts w:ascii="Times New Roman" w:eastAsia="Times New Roman" w:hAnsi="Times New Roman"/>
          <w:b/>
          <w:noProof/>
          <w:sz w:val="24"/>
          <w:szCs w:val="24"/>
        </w:rPr>
        <w:drawing>
          <wp:anchor distT="0" distB="0" distL="114300" distR="114300" simplePos="0" relativeHeight="251691008" behindDoc="1" locked="0" layoutInCell="1" allowOverlap="1" wp14:anchorId="0F96A81C" wp14:editId="21BBFEF5">
            <wp:simplePos x="0" y="0"/>
            <wp:positionH relativeFrom="column">
              <wp:posOffset>429260</wp:posOffset>
            </wp:positionH>
            <wp:positionV relativeFrom="paragraph">
              <wp:posOffset>108585</wp:posOffset>
            </wp:positionV>
            <wp:extent cx="4319905" cy="3239770"/>
            <wp:effectExtent l="0" t="0" r="4445" b="0"/>
            <wp:wrapTight wrapText="bothSides">
              <wp:wrapPolygon edited="0">
                <wp:start x="0" y="0"/>
                <wp:lineTo x="0" y="21465"/>
                <wp:lineTo x="21527" y="21465"/>
                <wp:lineTo x="21527" y="0"/>
                <wp:lineTo x="0" y="0"/>
              </wp:wrapPolygon>
            </wp:wrapTight>
            <wp:docPr id="50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6105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73D3" w:rsidRDefault="005973D3" w:rsidP="005973D3">
      <w:pPr>
        <w:rPr>
          <w:rFonts w:ascii="Times New Roman" w:eastAsia="Times New Roman" w:hAnsi="Times New Roman"/>
          <w:b/>
          <w:sz w:val="24"/>
          <w:szCs w:val="24"/>
        </w:rPr>
      </w:pPr>
    </w:p>
    <w:p w:rsidR="005973D3" w:rsidRDefault="005973D3" w:rsidP="005973D3">
      <w:pPr>
        <w:rPr>
          <w:rFonts w:ascii="Times New Roman" w:eastAsia="Times New Roman" w:hAnsi="Times New Roman"/>
          <w:b/>
          <w:sz w:val="24"/>
          <w:szCs w:val="24"/>
        </w:rPr>
      </w:pPr>
    </w:p>
    <w:p w:rsidR="005973D3" w:rsidRDefault="005973D3" w:rsidP="005973D3">
      <w:pPr>
        <w:rPr>
          <w:rFonts w:ascii="Times New Roman" w:eastAsia="Times New Roman" w:hAnsi="Times New Roman"/>
          <w:b/>
          <w:sz w:val="24"/>
          <w:szCs w:val="24"/>
        </w:rPr>
      </w:pPr>
    </w:p>
    <w:p w:rsidR="005973D3" w:rsidRDefault="005973D3" w:rsidP="005973D3">
      <w:pPr>
        <w:rPr>
          <w:rFonts w:ascii="Times New Roman" w:eastAsia="Times New Roman" w:hAnsi="Times New Roman"/>
          <w:b/>
          <w:sz w:val="24"/>
          <w:szCs w:val="24"/>
        </w:rPr>
      </w:pPr>
    </w:p>
    <w:p w:rsidR="005973D3" w:rsidRDefault="005973D3" w:rsidP="005973D3">
      <w:pPr>
        <w:rPr>
          <w:rFonts w:ascii="Times New Roman" w:eastAsia="Times New Roman" w:hAnsi="Times New Roman"/>
          <w:b/>
          <w:sz w:val="24"/>
          <w:szCs w:val="24"/>
        </w:rPr>
      </w:pPr>
    </w:p>
    <w:p w:rsidR="005973D3" w:rsidRDefault="005973D3" w:rsidP="005973D3">
      <w:pPr>
        <w:rPr>
          <w:rFonts w:ascii="Times New Roman" w:eastAsia="Times New Roman" w:hAnsi="Times New Roman"/>
          <w:b/>
          <w:sz w:val="24"/>
          <w:szCs w:val="24"/>
        </w:rPr>
      </w:pPr>
    </w:p>
    <w:p w:rsidR="005973D3" w:rsidRDefault="005973D3" w:rsidP="005973D3">
      <w:pPr>
        <w:rPr>
          <w:rFonts w:ascii="Times New Roman" w:eastAsia="Times New Roman" w:hAnsi="Times New Roman"/>
          <w:b/>
          <w:sz w:val="24"/>
          <w:szCs w:val="24"/>
        </w:rPr>
      </w:pPr>
    </w:p>
    <w:p w:rsidR="005973D3" w:rsidRDefault="005973D3" w:rsidP="005973D3">
      <w:pPr>
        <w:rPr>
          <w:rFonts w:ascii="Times New Roman" w:eastAsia="Times New Roman" w:hAnsi="Times New Roman"/>
          <w:b/>
          <w:sz w:val="24"/>
          <w:szCs w:val="24"/>
        </w:rPr>
      </w:pPr>
    </w:p>
    <w:p w:rsidR="005973D3" w:rsidRDefault="005973D3" w:rsidP="005973D3">
      <w:pPr>
        <w:rPr>
          <w:rFonts w:ascii="Times New Roman" w:eastAsia="Times New Roman" w:hAnsi="Times New Roman"/>
          <w:b/>
          <w:sz w:val="24"/>
          <w:szCs w:val="24"/>
        </w:rPr>
      </w:pPr>
    </w:p>
    <w:p w:rsidR="005973D3" w:rsidRDefault="005973D3" w:rsidP="005973D3">
      <w:pPr>
        <w:rPr>
          <w:rFonts w:ascii="Times New Roman" w:eastAsia="Times New Roman" w:hAnsi="Times New Roman"/>
          <w:b/>
          <w:sz w:val="24"/>
          <w:szCs w:val="24"/>
        </w:rPr>
      </w:pPr>
    </w:p>
    <w:p w:rsidR="0077431D" w:rsidRDefault="0077431D" w:rsidP="005973D3">
      <w:pPr>
        <w:jc w:val="center"/>
        <w:rPr>
          <w:rFonts w:ascii="Times New Roman" w:eastAsia="Times New Roman" w:hAnsi="Times New Roman"/>
          <w:sz w:val="24"/>
          <w:szCs w:val="24"/>
        </w:rPr>
      </w:pPr>
    </w:p>
    <w:p w:rsidR="005973D3" w:rsidRDefault="005973D3" w:rsidP="005973D3">
      <w:pPr>
        <w:jc w:val="center"/>
        <w:rPr>
          <w:rFonts w:ascii="Times New Roman" w:eastAsia="Times New Roman" w:hAnsi="Times New Roman"/>
          <w:sz w:val="24"/>
          <w:szCs w:val="24"/>
        </w:rPr>
      </w:pPr>
      <w:r w:rsidRPr="004752E8">
        <w:rPr>
          <w:rFonts w:ascii="Times New Roman" w:eastAsia="Times New Roman" w:hAnsi="Times New Roman"/>
          <w:sz w:val="24"/>
          <w:szCs w:val="24"/>
        </w:rPr>
        <w:t>Licenciamento Ambiental Industrial</w:t>
      </w:r>
    </w:p>
    <w:p w:rsidR="005973D3" w:rsidRDefault="005973D3" w:rsidP="005973D3">
      <w:pPr>
        <w:jc w:val="center"/>
        <w:rPr>
          <w:rFonts w:ascii="Times New Roman" w:eastAsia="Times New Roman" w:hAnsi="Times New Roman"/>
          <w:sz w:val="24"/>
          <w:szCs w:val="24"/>
        </w:rPr>
      </w:pPr>
    </w:p>
    <w:p w:rsidR="00352544" w:rsidRDefault="00352544" w:rsidP="005973D3">
      <w:pPr>
        <w:jc w:val="center"/>
        <w:rPr>
          <w:rFonts w:ascii="Times New Roman" w:eastAsia="Times New Roman" w:hAnsi="Times New Roman"/>
          <w:sz w:val="24"/>
          <w:szCs w:val="24"/>
        </w:rPr>
      </w:pPr>
    </w:p>
    <w:p w:rsidR="005973D3" w:rsidRDefault="005973D3" w:rsidP="005973D3">
      <w:pPr>
        <w:jc w:val="center"/>
        <w:rPr>
          <w:rFonts w:ascii="Times New Roman" w:eastAsia="Times New Roman" w:hAnsi="Times New Roman"/>
          <w:sz w:val="24"/>
          <w:szCs w:val="24"/>
        </w:rPr>
      </w:pPr>
    </w:p>
    <w:p w:rsidR="005973D3" w:rsidRDefault="00352544" w:rsidP="005973D3">
      <w:pPr>
        <w:jc w:val="center"/>
        <w:rPr>
          <w:rFonts w:ascii="Times New Roman" w:eastAsia="Times New Roman" w:hAnsi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92032" behindDoc="1" locked="0" layoutInCell="1" allowOverlap="1" wp14:anchorId="39CBFB64" wp14:editId="6177F5BB">
            <wp:simplePos x="0" y="0"/>
            <wp:positionH relativeFrom="column">
              <wp:posOffset>1684655</wp:posOffset>
            </wp:positionH>
            <wp:positionV relativeFrom="paragraph">
              <wp:posOffset>-156210</wp:posOffset>
            </wp:positionV>
            <wp:extent cx="2105025" cy="3742055"/>
            <wp:effectExtent l="0" t="0" r="9525" b="0"/>
            <wp:wrapTight wrapText="bothSides">
              <wp:wrapPolygon edited="0">
                <wp:start x="0" y="0"/>
                <wp:lineTo x="0" y="21442"/>
                <wp:lineTo x="21502" y="21442"/>
                <wp:lineTo x="21502" y="0"/>
                <wp:lineTo x="0" y="0"/>
              </wp:wrapPolygon>
            </wp:wrapTight>
            <wp:docPr id="51" name="Imagem 51" descr="E:\Usuario\Pictures\SÃO RAFAEL\20161031_161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Usuario\Pictures\SÃO RAFAEL\20161031_16195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3742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73D3" w:rsidRDefault="005973D3" w:rsidP="005973D3">
      <w:pPr>
        <w:jc w:val="center"/>
        <w:rPr>
          <w:rFonts w:ascii="Times New Roman" w:eastAsia="Times New Roman" w:hAnsi="Times New Roman"/>
          <w:sz w:val="24"/>
          <w:szCs w:val="24"/>
        </w:rPr>
      </w:pPr>
    </w:p>
    <w:p w:rsidR="005973D3" w:rsidRDefault="005973D3" w:rsidP="005973D3">
      <w:pPr>
        <w:jc w:val="center"/>
        <w:rPr>
          <w:rFonts w:ascii="Times New Roman" w:eastAsia="Times New Roman" w:hAnsi="Times New Roman"/>
          <w:sz w:val="24"/>
          <w:szCs w:val="24"/>
        </w:rPr>
      </w:pPr>
    </w:p>
    <w:p w:rsidR="005973D3" w:rsidRDefault="005973D3" w:rsidP="005973D3">
      <w:pPr>
        <w:jc w:val="center"/>
        <w:rPr>
          <w:rFonts w:ascii="Times New Roman" w:eastAsia="Times New Roman" w:hAnsi="Times New Roman"/>
          <w:sz w:val="24"/>
          <w:szCs w:val="24"/>
        </w:rPr>
      </w:pPr>
    </w:p>
    <w:p w:rsidR="005973D3" w:rsidRDefault="005973D3" w:rsidP="005973D3">
      <w:pPr>
        <w:jc w:val="center"/>
        <w:rPr>
          <w:rFonts w:ascii="Times New Roman" w:eastAsia="Times New Roman" w:hAnsi="Times New Roman"/>
          <w:sz w:val="24"/>
          <w:szCs w:val="24"/>
        </w:rPr>
      </w:pPr>
    </w:p>
    <w:p w:rsidR="005973D3" w:rsidRDefault="005973D3" w:rsidP="005973D3">
      <w:pPr>
        <w:jc w:val="center"/>
        <w:rPr>
          <w:rFonts w:ascii="Times New Roman" w:eastAsia="Times New Roman" w:hAnsi="Times New Roman"/>
          <w:sz w:val="24"/>
          <w:szCs w:val="24"/>
        </w:rPr>
      </w:pPr>
    </w:p>
    <w:p w:rsidR="005973D3" w:rsidRDefault="005973D3" w:rsidP="005973D3">
      <w:pPr>
        <w:jc w:val="center"/>
        <w:rPr>
          <w:rFonts w:ascii="Times New Roman" w:eastAsia="Times New Roman" w:hAnsi="Times New Roman"/>
          <w:sz w:val="24"/>
          <w:szCs w:val="24"/>
        </w:rPr>
      </w:pPr>
    </w:p>
    <w:p w:rsidR="005973D3" w:rsidRDefault="005973D3" w:rsidP="005973D3">
      <w:pPr>
        <w:jc w:val="center"/>
        <w:rPr>
          <w:rFonts w:ascii="Times New Roman" w:eastAsia="Times New Roman" w:hAnsi="Times New Roman"/>
          <w:sz w:val="24"/>
          <w:szCs w:val="24"/>
        </w:rPr>
      </w:pPr>
    </w:p>
    <w:p w:rsidR="005973D3" w:rsidRDefault="005973D3" w:rsidP="005973D3">
      <w:pPr>
        <w:jc w:val="center"/>
        <w:rPr>
          <w:rFonts w:ascii="Times New Roman" w:eastAsia="Times New Roman" w:hAnsi="Times New Roman"/>
          <w:sz w:val="24"/>
          <w:szCs w:val="24"/>
        </w:rPr>
      </w:pPr>
    </w:p>
    <w:p w:rsidR="005973D3" w:rsidRDefault="005973D3" w:rsidP="005973D3">
      <w:pPr>
        <w:jc w:val="center"/>
        <w:rPr>
          <w:rFonts w:ascii="Times New Roman" w:eastAsia="Times New Roman" w:hAnsi="Times New Roman"/>
          <w:sz w:val="24"/>
          <w:szCs w:val="24"/>
        </w:rPr>
      </w:pPr>
    </w:p>
    <w:p w:rsidR="005973D3" w:rsidRDefault="005973D3" w:rsidP="005973D3">
      <w:pPr>
        <w:jc w:val="center"/>
        <w:rPr>
          <w:rFonts w:ascii="Times New Roman" w:eastAsia="Times New Roman" w:hAnsi="Times New Roman"/>
          <w:sz w:val="24"/>
          <w:szCs w:val="24"/>
        </w:rPr>
      </w:pPr>
    </w:p>
    <w:p w:rsidR="005973D3" w:rsidRDefault="005973D3" w:rsidP="005973D3">
      <w:pPr>
        <w:jc w:val="center"/>
        <w:rPr>
          <w:rFonts w:ascii="Times New Roman" w:hAnsi="Times New Roman" w:cs="Times New Roman"/>
          <w:sz w:val="24"/>
          <w:szCs w:val="24"/>
        </w:rPr>
      </w:pPr>
      <w:r w:rsidRPr="00E81C54">
        <w:rPr>
          <w:rFonts w:ascii="Times New Roman" w:hAnsi="Times New Roman" w:cs="Times New Roman"/>
          <w:sz w:val="24"/>
          <w:szCs w:val="24"/>
        </w:rPr>
        <w:t>Vistorias para adequação da Calçada de Passeio Público Padrão.</w:t>
      </w:r>
    </w:p>
    <w:p w:rsidR="005973D3" w:rsidRPr="00E81C54" w:rsidRDefault="005973D3" w:rsidP="005973D3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7431D" w:rsidRDefault="0077431D" w:rsidP="005973D3">
      <w:pPr>
        <w:jc w:val="center"/>
        <w:rPr>
          <w:rFonts w:ascii="Times New Roman" w:eastAsia="Times New Roman" w:hAnsi="Times New Roman"/>
          <w:sz w:val="24"/>
          <w:szCs w:val="24"/>
        </w:rPr>
      </w:pPr>
    </w:p>
    <w:p w:rsidR="005973D3" w:rsidRDefault="005973D3" w:rsidP="005973D3">
      <w:pPr>
        <w:jc w:val="center"/>
        <w:rPr>
          <w:rFonts w:ascii="Times New Roman" w:eastAsia="Times New Roman" w:hAnsi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93056" behindDoc="1" locked="0" layoutInCell="1" allowOverlap="1" wp14:anchorId="7230EEAE" wp14:editId="5A417375">
            <wp:simplePos x="0" y="0"/>
            <wp:positionH relativeFrom="column">
              <wp:posOffset>532765</wp:posOffset>
            </wp:positionH>
            <wp:positionV relativeFrom="paragraph">
              <wp:posOffset>1905</wp:posOffset>
            </wp:positionV>
            <wp:extent cx="4319905" cy="3238500"/>
            <wp:effectExtent l="0" t="0" r="4445" b="0"/>
            <wp:wrapTight wrapText="bothSides">
              <wp:wrapPolygon edited="0">
                <wp:start x="0" y="0"/>
                <wp:lineTo x="0" y="21473"/>
                <wp:lineTo x="21527" y="21473"/>
                <wp:lineTo x="21527" y="0"/>
                <wp:lineTo x="0" y="0"/>
              </wp:wrapPolygon>
            </wp:wrapTight>
            <wp:docPr id="52" name="Imagem 52" descr="E:\Usuario\Pictures\Valville\DSCN4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Usuario\Pictures\Valville\DSCN471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9905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73D3" w:rsidRDefault="005973D3" w:rsidP="005973D3">
      <w:pPr>
        <w:jc w:val="center"/>
        <w:rPr>
          <w:rFonts w:ascii="Times New Roman" w:eastAsia="Times New Roman" w:hAnsi="Times New Roman"/>
          <w:sz w:val="24"/>
          <w:szCs w:val="24"/>
        </w:rPr>
      </w:pPr>
    </w:p>
    <w:p w:rsidR="005973D3" w:rsidRDefault="005973D3" w:rsidP="005973D3">
      <w:pPr>
        <w:jc w:val="center"/>
        <w:rPr>
          <w:rFonts w:ascii="Times New Roman" w:eastAsia="Times New Roman" w:hAnsi="Times New Roman"/>
          <w:sz w:val="24"/>
          <w:szCs w:val="24"/>
        </w:rPr>
      </w:pPr>
    </w:p>
    <w:p w:rsidR="005973D3" w:rsidRDefault="005973D3" w:rsidP="005973D3">
      <w:pPr>
        <w:jc w:val="center"/>
        <w:rPr>
          <w:rFonts w:ascii="Times New Roman" w:eastAsia="Times New Roman" w:hAnsi="Times New Roman"/>
          <w:sz w:val="24"/>
          <w:szCs w:val="24"/>
        </w:rPr>
      </w:pPr>
    </w:p>
    <w:p w:rsidR="005973D3" w:rsidRDefault="005973D3" w:rsidP="005973D3">
      <w:pPr>
        <w:jc w:val="center"/>
        <w:rPr>
          <w:rFonts w:ascii="Times New Roman" w:eastAsia="Times New Roman" w:hAnsi="Times New Roman"/>
          <w:sz w:val="24"/>
          <w:szCs w:val="24"/>
        </w:rPr>
      </w:pPr>
    </w:p>
    <w:p w:rsidR="005973D3" w:rsidRDefault="005973D3" w:rsidP="005973D3">
      <w:pPr>
        <w:jc w:val="center"/>
        <w:rPr>
          <w:rFonts w:ascii="Times New Roman" w:eastAsia="Times New Roman" w:hAnsi="Times New Roman"/>
          <w:sz w:val="24"/>
          <w:szCs w:val="24"/>
        </w:rPr>
      </w:pPr>
    </w:p>
    <w:p w:rsidR="005973D3" w:rsidRDefault="005973D3" w:rsidP="005973D3">
      <w:pPr>
        <w:jc w:val="center"/>
        <w:rPr>
          <w:rFonts w:ascii="Times New Roman" w:eastAsia="Times New Roman" w:hAnsi="Times New Roman"/>
          <w:sz w:val="24"/>
          <w:szCs w:val="24"/>
        </w:rPr>
      </w:pPr>
    </w:p>
    <w:p w:rsidR="005973D3" w:rsidRDefault="005973D3" w:rsidP="005973D3">
      <w:pPr>
        <w:jc w:val="center"/>
        <w:rPr>
          <w:rFonts w:ascii="Times New Roman" w:eastAsia="Times New Roman" w:hAnsi="Times New Roman"/>
          <w:sz w:val="24"/>
          <w:szCs w:val="24"/>
        </w:rPr>
      </w:pPr>
    </w:p>
    <w:p w:rsidR="005973D3" w:rsidRDefault="005973D3" w:rsidP="005973D3">
      <w:pPr>
        <w:jc w:val="center"/>
        <w:rPr>
          <w:rFonts w:ascii="Times New Roman" w:eastAsia="Times New Roman" w:hAnsi="Times New Roman"/>
          <w:sz w:val="24"/>
          <w:szCs w:val="24"/>
        </w:rPr>
      </w:pPr>
    </w:p>
    <w:p w:rsidR="005973D3" w:rsidRPr="00E81C54" w:rsidRDefault="005973D3" w:rsidP="005973D3">
      <w:pPr>
        <w:jc w:val="center"/>
        <w:rPr>
          <w:rFonts w:ascii="Times New Roman" w:hAnsi="Times New Roman" w:cs="Times New Roman"/>
          <w:sz w:val="24"/>
          <w:szCs w:val="24"/>
        </w:rPr>
      </w:pPr>
      <w:r w:rsidRPr="00E81C54">
        <w:rPr>
          <w:rFonts w:ascii="Times New Roman" w:hAnsi="Times New Roman" w:cs="Times New Roman"/>
          <w:sz w:val="24"/>
          <w:szCs w:val="24"/>
        </w:rPr>
        <w:t xml:space="preserve">Fiscalização Ambiental em resposta </w:t>
      </w:r>
      <w:proofErr w:type="gramStart"/>
      <w:r w:rsidRPr="00E81C54">
        <w:rPr>
          <w:rFonts w:ascii="Times New Roman" w:hAnsi="Times New Roman" w:cs="Times New Roman"/>
          <w:sz w:val="24"/>
          <w:szCs w:val="24"/>
        </w:rPr>
        <w:t>à</w:t>
      </w:r>
      <w:proofErr w:type="gramEnd"/>
      <w:r w:rsidRPr="00E81C54">
        <w:rPr>
          <w:rFonts w:ascii="Times New Roman" w:hAnsi="Times New Roman" w:cs="Times New Roman"/>
          <w:sz w:val="24"/>
          <w:szCs w:val="24"/>
        </w:rPr>
        <w:t xml:space="preserve"> Denúncias via Ouvidoria.</w:t>
      </w:r>
    </w:p>
    <w:p w:rsidR="005973D3" w:rsidRDefault="005973D3" w:rsidP="005973D3">
      <w:pPr>
        <w:jc w:val="center"/>
      </w:pPr>
    </w:p>
    <w:p w:rsidR="005973D3" w:rsidRDefault="005973D3" w:rsidP="005973D3">
      <w:pPr>
        <w:jc w:val="center"/>
      </w:pPr>
    </w:p>
    <w:p w:rsidR="005973D3" w:rsidRDefault="005973D3" w:rsidP="005973D3">
      <w:pPr>
        <w:jc w:val="center"/>
      </w:pPr>
      <w:r>
        <w:rPr>
          <w:noProof/>
        </w:rPr>
        <w:drawing>
          <wp:anchor distT="0" distB="0" distL="114300" distR="114300" simplePos="0" relativeHeight="251694080" behindDoc="1" locked="0" layoutInCell="1" allowOverlap="1" wp14:anchorId="1BF73F13" wp14:editId="773B8122">
            <wp:simplePos x="0" y="0"/>
            <wp:positionH relativeFrom="column">
              <wp:posOffset>499745</wp:posOffset>
            </wp:positionH>
            <wp:positionV relativeFrom="paragraph">
              <wp:posOffset>-130175</wp:posOffset>
            </wp:positionV>
            <wp:extent cx="4319905" cy="3239135"/>
            <wp:effectExtent l="0" t="0" r="4445" b="0"/>
            <wp:wrapTight wrapText="bothSides">
              <wp:wrapPolygon edited="0">
                <wp:start x="0" y="0"/>
                <wp:lineTo x="0" y="21469"/>
                <wp:lineTo x="21527" y="21469"/>
                <wp:lineTo x="21527" y="0"/>
                <wp:lineTo x="0" y="0"/>
              </wp:wrapPolygon>
            </wp:wrapTight>
            <wp:docPr id="53" name="Imagem 53" descr="E:\Usuario\Desktop\FOTOS 2016\fotos\DSCN3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Usuario\Desktop\FOTOS 2016\fotos\DSCN353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9905" cy="323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73D3" w:rsidRDefault="005973D3" w:rsidP="005973D3">
      <w:pPr>
        <w:jc w:val="center"/>
      </w:pPr>
    </w:p>
    <w:p w:rsidR="005973D3" w:rsidRDefault="005973D3" w:rsidP="005973D3">
      <w:pPr>
        <w:jc w:val="center"/>
      </w:pPr>
    </w:p>
    <w:p w:rsidR="005973D3" w:rsidRDefault="005973D3" w:rsidP="005973D3">
      <w:pPr>
        <w:jc w:val="center"/>
      </w:pPr>
    </w:p>
    <w:p w:rsidR="005973D3" w:rsidRDefault="005973D3" w:rsidP="005973D3">
      <w:pPr>
        <w:jc w:val="center"/>
        <w:rPr>
          <w:rFonts w:ascii="Times New Roman" w:eastAsia="Times New Roman" w:hAnsi="Times New Roman"/>
          <w:sz w:val="24"/>
          <w:szCs w:val="24"/>
        </w:rPr>
      </w:pPr>
    </w:p>
    <w:p w:rsidR="005973D3" w:rsidRDefault="005973D3" w:rsidP="005973D3">
      <w:pPr>
        <w:jc w:val="center"/>
        <w:rPr>
          <w:rFonts w:ascii="Times New Roman" w:eastAsia="Times New Roman" w:hAnsi="Times New Roman"/>
          <w:sz w:val="24"/>
          <w:szCs w:val="24"/>
        </w:rPr>
      </w:pPr>
    </w:p>
    <w:p w:rsidR="005973D3" w:rsidRDefault="005973D3" w:rsidP="005973D3">
      <w:pPr>
        <w:jc w:val="center"/>
        <w:rPr>
          <w:rFonts w:ascii="Times New Roman" w:eastAsia="Times New Roman" w:hAnsi="Times New Roman"/>
          <w:sz w:val="24"/>
          <w:szCs w:val="24"/>
        </w:rPr>
      </w:pPr>
    </w:p>
    <w:p w:rsidR="005973D3" w:rsidRDefault="005973D3" w:rsidP="005973D3">
      <w:pPr>
        <w:jc w:val="center"/>
        <w:rPr>
          <w:rFonts w:ascii="Times New Roman" w:eastAsia="Times New Roman" w:hAnsi="Times New Roman"/>
          <w:sz w:val="24"/>
          <w:szCs w:val="24"/>
        </w:rPr>
      </w:pPr>
    </w:p>
    <w:p w:rsidR="005973D3" w:rsidRDefault="005973D3" w:rsidP="005973D3">
      <w:pPr>
        <w:jc w:val="center"/>
        <w:rPr>
          <w:rFonts w:ascii="Times New Roman" w:eastAsia="Times New Roman" w:hAnsi="Times New Roman"/>
          <w:sz w:val="24"/>
          <w:szCs w:val="24"/>
        </w:rPr>
      </w:pPr>
    </w:p>
    <w:p w:rsidR="005973D3" w:rsidRDefault="005973D3" w:rsidP="005973D3">
      <w:pPr>
        <w:jc w:val="center"/>
        <w:rPr>
          <w:rFonts w:ascii="Times New Roman" w:eastAsia="Times New Roman" w:hAnsi="Times New Roman"/>
          <w:sz w:val="24"/>
          <w:szCs w:val="24"/>
        </w:rPr>
      </w:pPr>
    </w:p>
    <w:p w:rsidR="005973D3" w:rsidRDefault="005973D3" w:rsidP="005973D3">
      <w:pPr>
        <w:jc w:val="center"/>
        <w:rPr>
          <w:rFonts w:ascii="Times New Roman" w:eastAsia="Times New Roman" w:hAnsi="Times New Roman"/>
          <w:sz w:val="24"/>
          <w:szCs w:val="24"/>
        </w:rPr>
      </w:pPr>
      <w:r w:rsidRPr="00E81C54">
        <w:rPr>
          <w:rFonts w:ascii="Times New Roman" w:hAnsi="Times New Roman" w:cs="Times New Roman"/>
          <w:sz w:val="24"/>
          <w:szCs w:val="24"/>
        </w:rPr>
        <w:t xml:space="preserve">Acompanhamento para supressão e poda de </w:t>
      </w:r>
      <w:proofErr w:type="spellStart"/>
      <w:r w:rsidRPr="00E81C54">
        <w:rPr>
          <w:rFonts w:ascii="Times New Roman" w:hAnsi="Times New Roman" w:cs="Times New Roman"/>
          <w:sz w:val="24"/>
          <w:szCs w:val="24"/>
        </w:rPr>
        <w:t>Guapuruvús</w:t>
      </w:r>
      <w:proofErr w:type="spellEnd"/>
      <w:r w:rsidRPr="00E81C54">
        <w:rPr>
          <w:rFonts w:ascii="Times New Roman" w:hAnsi="Times New Roman" w:cs="Times New Roman"/>
          <w:sz w:val="24"/>
          <w:szCs w:val="24"/>
        </w:rPr>
        <w:t xml:space="preserve"> em Vias Públicas.</w:t>
      </w:r>
    </w:p>
    <w:p w:rsidR="005973D3" w:rsidRDefault="0077431D" w:rsidP="005973D3">
      <w:pPr>
        <w:jc w:val="center"/>
        <w:rPr>
          <w:rFonts w:ascii="Times New Roman" w:eastAsia="Times New Roman" w:hAnsi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95104" behindDoc="1" locked="0" layoutInCell="1" allowOverlap="1" wp14:anchorId="1C8B814C" wp14:editId="2EEC040C">
            <wp:simplePos x="0" y="0"/>
            <wp:positionH relativeFrom="column">
              <wp:posOffset>977265</wp:posOffset>
            </wp:positionH>
            <wp:positionV relativeFrom="paragraph">
              <wp:posOffset>24765</wp:posOffset>
            </wp:positionV>
            <wp:extent cx="3251200" cy="4337685"/>
            <wp:effectExtent l="0" t="0" r="6350" b="5715"/>
            <wp:wrapTight wrapText="bothSides">
              <wp:wrapPolygon edited="0">
                <wp:start x="0" y="0"/>
                <wp:lineTo x="0" y="21534"/>
                <wp:lineTo x="21516" y="21534"/>
                <wp:lineTo x="21516" y="0"/>
                <wp:lineTo x="0" y="0"/>
              </wp:wrapPolygon>
            </wp:wrapTight>
            <wp:docPr id="54" name="Imagem 54" descr="E:\Usuario\Pictures\outubro\DSCN4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Usuario\Pictures\outubro\DSCN482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200" cy="433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73D3" w:rsidRDefault="005973D3" w:rsidP="005973D3">
      <w:pPr>
        <w:jc w:val="center"/>
        <w:rPr>
          <w:rFonts w:ascii="Times New Roman" w:eastAsia="Times New Roman" w:hAnsi="Times New Roman"/>
          <w:sz w:val="24"/>
          <w:szCs w:val="24"/>
        </w:rPr>
      </w:pPr>
    </w:p>
    <w:p w:rsidR="005973D3" w:rsidRDefault="005973D3" w:rsidP="005973D3">
      <w:pPr>
        <w:jc w:val="center"/>
        <w:rPr>
          <w:rFonts w:ascii="Times New Roman" w:eastAsia="Times New Roman" w:hAnsi="Times New Roman"/>
          <w:sz w:val="24"/>
          <w:szCs w:val="24"/>
        </w:rPr>
      </w:pPr>
    </w:p>
    <w:p w:rsidR="005973D3" w:rsidRDefault="005973D3" w:rsidP="005973D3">
      <w:pPr>
        <w:jc w:val="center"/>
        <w:rPr>
          <w:rFonts w:ascii="Times New Roman" w:eastAsia="Times New Roman" w:hAnsi="Times New Roman"/>
          <w:sz w:val="24"/>
          <w:szCs w:val="24"/>
        </w:rPr>
      </w:pPr>
    </w:p>
    <w:p w:rsidR="005973D3" w:rsidRDefault="005973D3" w:rsidP="005973D3">
      <w:pPr>
        <w:jc w:val="center"/>
        <w:rPr>
          <w:rFonts w:ascii="Times New Roman" w:eastAsia="Times New Roman" w:hAnsi="Times New Roman"/>
          <w:sz w:val="24"/>
          <w:szCs w:val="24"/>
        </w:rPr>
      </w:pPr>
    </w:p>
    <w:p w:rsidR="005973D3" w:rsidRDefault="005973D3" w:rsidP="005973D3">
      <w:pPr>
        <w:jc w:val="center"/>
        <w:rPr>
          <w:rFonts w:ascii="Times New Roman" w:eastAsia="Times New Roman" w:hAnsi="Times New Roman"/>
          <w:sz w:val="24"/>
          <w:szCs w:val="24"/>
        </w:rPr>
      </w:pPr>
    </w:p>
    <w:p w:rsidR="005973D3" w:rsidRDefault="005973D3" w:rsidP="005973D3">
      <w:pPr>
        <w:jc w:val="center"/>
        <w:rPr>
          <w:rFonts w:ascii="Times New Roman" w:eastAsia="Times New Roman" w:hAnsi="Times New Roman"/>
          <w:sz w:val="24"/>
          <w:szCs w:val="24"/>
        </w:rPr>
      </w:pPr>
    </w:p>
    <w:p w:rsidR="005973D3" w:rsidRDefault="005973D3" w:rsidP="005973D3">
      <w:pPr>
        <w:jc w:val="center"/>
        <w:rPr>
          <w:rFonts w:ascii="Times New Roman" w:eastAsia="Times New Roman" w:hAnsi="Times New Roman"/>
          <w:sz w:val="24"/>
          <w:szCs w:val="24"/>
        </w:rPr>
      </w:pPr>
    </w:p>
    <w:p w:rsidR="005973D3" w:rsidRDefault="005973D3" w:rsidP="005973D3">
      <w:pPr>
        <w:jc w:val="center"/>
        <w:rPr>
          <w:rFonts w:ascii="Times New Roman" w:eastAsia="Times New Roman" w:hAnsi="Times New Roman"/>
          <w:sz w:val="24"/>
          <w:szCs w:val="24"/>
        </w:rPr>
      </w:pPr>
    </w:p>
    <w:p w:rsidR="005973D3" w:rsidRDefault="005973D3" w:rsidP="005973D3">
      <w:pPr>
        <w:jc w:val="center"/>
        <w:rPr>
          <w:rFonts w:ascii="Times New Roman" w:eastAsia="Times New Roman" w:hAnsi="Times New Roman"/>
          <w:sz w:val="24"/>
          <w:szCs w:val="24"/>
        </w:rPr>
      </w:pPr>
    </w:p>
    <w:p w:rsidR="005973D3" w:rsidRDefault="005973D3" w:rsidP="005973D3">
      <w:pPr>
        <w:jc w:val="center"/>
        <w:rPr>
          <w:rFonts w:ascii="Times New Roman" w:eastAsia="Times New Roman" w:hAnsi="Times New Roman"/>
          <w:sz w:val="24"/>
          <w:szCs w:val="24"/>
        </w:rPr>
      </w:pPr>
    </w:p>
    <w:p w:rsidR="005973D3" w:rsidRDefault="005973D3" w:rsidP="005973D3">
      <w:pPr>
        <w:jc w:val="center"/>
        <w:rPr>
          <w:rFonts w:ascii="Times New Roman" w:eastAsia="Times New Roman" w:hAnsi="Times New Roman"/>
          <w:sz w:val="24"/>
          <w:szCs w:val="24"/>
        </w:rPr>
      </w:pPr>
    </w:p>
    <w:p w:rsidR="005973D3" w:rsidRDefault="005973D3" w:rsidP="005973D3">
      <w:pPr>
        <w:jc w:val="center"/>
        <w:rPr>
          <w:rFonts w:ascii="Times New Roman" w:eastAsia="Times New Roman" w:hAnsi="Times New Roman"/>
          <w:sz w:val="24"/>
          <w:szCs w:val="24"/>
        </w:rPr>
      </w:pPr>
    </w:p>
    <w:p w:rsidR="0077431D" w:rsidRDefault="0077431D" w:rsidP="005973D3">
      <w:pPr>
        <w:jc w:val="center"/>
        <w:rPr>
          <w:rFonts w:ascii="Times New Roman" w:hAnsi="Times New Roman" w:cs="Times New Roman"/>
          <w:sz w:val="24"/>
        </w:rPr>
      </w:pPr>
    </w:p>
    <w:p w:rsidR="005973D3" w:rsidRPr="005D1758" w:rsidRDefault="005973D3" w:rsidP="005973D3">
      <w:pPr>
        <w:jc w:val="center"/>
        <w:rPr>
          <w:rFonts w:ascii="Times New Roman" w:hAnsi="Times New Roman" w:cs="Times New Roman"/>
          <w:sz w:val="24"/>
        </w:rPr>
      </w:pPr>
      <w:r w:rsidRPr="00E81C54">
        <w:rPr>
          <w:rFonts w:ascii="Times New Roman" w:hAnsi="Times New Roman" w:cs="Times New Roman"/>
          <w:sz w:val="24"/>
        </w:rPr>
        <w:t>Vistorias em árvores nativas em caso de Risco.</w:t>
      </w:r>
    </w:p>
    <w:p w:rsidR="00EC6485" w:rsidRPr="00EC6485" w:rsidRDefault="00EC6485" w:rsidP="00EC6485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9. </w:t>
      </w:r>
      <w:r w:rsidRPr="00EC6485">
        <w:rPr>
          <w:rFonts w:ascii="Times New Roman" w:hAnsi="Times New Roman" w:cs="Times New Roman"/>
          <w:b/>
          <w:sz w:val="24"/>
          <w:szCs w:val="24"/>
        </w:rPr>
        <w:t>SERVIÇO MUNICIPAL DE INSPEÇÃO SANITÁRIA</w:t>
      </w:r>
    </w:p>
    <w:p w:rsidR="00EC6485" w:rsidRPr="00EC6485" w:rsidRDefault="00EC6485" w:rsidP="00236BE8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C6485">
        <w:rPr>
          <w:rFonts w:ascii="Times New Roman" w:hAnsi="Times New Roman" w:cs="Times New Roman"/>
          <w:bCs/>
          <w:sz w:val="24"/>
          <w:szCs w:val="24"/>
        </w:rPr>
        <w:t xml:space="preserve">O Departamento de Inspeção de Produtos de Origem Animal </w:t>
      </w:r>
      <w:r w:rsidRPr="00EC6485">
        <w:rPr>
          <w:rFonts w:ascii="Times New Roman" w:hAnsi="Times New Roman" w:cs="Times New Roman"/>
          <w:sz w:val="24"/>
          <w:szCs w:val="24"/>
        </w:rPr>
        <w:t>é o órgão</w:t>
      </w:r>
      <w:r w:rsidRPr="00EC6485">
        <w:rPr>
          <w:rFonts w:ascii="Times New Roman" w:hAnsi="Times New Roman" w:cs="Times New Roman"/>
          <w:bCs/>
          <w:sz w:val="24"/>
          <w:szCs w:val="24"/>
        </w:rPr>
        <w:t xml:space="preserve"> da Secretaria Municipal de Desenvolvimento Rural e Meio Ambiente</w:t>
      </w:r>
      <w:r w:rsidRPr="00EC6485">
        <w:rPr>
          <w:rFonts w:ascii="Times New Roman" w:hAnsi="Times New Roman" w:cs="Times New Roman"/>
          <w:sz w:val="24"/>
          <w:szCs w:val="24"/>
        </w:rPr>
        <w:t xml:space="preserve"> responsável pelo serviço de inspeção dos produtos de origem animal que são comercializados no território municipal (SMIS).</w:t>
      </w:r>
    </w:p>
    <w:p w:rsidR="00EC6485" w:rsidRPr="00EC6485" w:rsidRDefault="00EC6485" w:rsidP="00EC6485">
      <w:pPr>
        <w:spacing w:line="360" w:lineRule="auto"/>
        <w:ind w:firstLine="708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C6485">
        <w:rPr>
          <w:rFonts w:ascii="Times New Roman" w:hAnsi="Times New Roman" w:cs="Times New Roman"/>
          <w:sz w:val="24"/>
          <w:szCs w:val="24"/>
        </w:rPr>
        <w:t>Tem como base legal de atuação</w:t>
      </w:r>
      <w:r w:rsidRPr="00EC6485">
        <w:rPr>
          <w:rFonts w:ascii="Times New Roman" w:hAnsi="Times New Roman" w:cs="Times New Roman"/>
          <w:bCs/>
          <w:sz w:val="24"/>
          <w:szCs w:val="24"/>
        </w:rPr>
        <w:t xml:space="preserve"> a Lei n° 3572, de 09 de maio de 1994, que </w:t>
      </w:r>
      <w:r w:rsidRPr="00EC6485">
        <w:rPr>
          <w:rFonts w:ascii="Times New Roman" w:hAnsi="Times New Roman" w:cs="Times New Roman"/>
          <w:sz w:val="24"/>
          <w:szCs w:val="24"/>
        </w:rPr>
        <w:t xml:space="preserve">dispõe sobre o abate de animais e produtos de origem </w:t>
      </w:r>
      <w:proofErr w:type="gramStart"/>
      <w:r w:rsidRPr="00EC6485">
        <w:rPr>
          <w:rFonts w:ascii="Times New Roman" w:hAnsi="Times New Roman" w:cs="Times New Roman"/>
          <w:sz w:val="24"/>
          <w:szCs w:val="24"/>
        </w:rPr>
        <w:t>animal destinados ao consumo humano no município de Chapecó</w:t>
      </w:r>
      <w:proofErr w:type="gramEnd"/>
      <w:r w:rsidRPr="00EC6485">
        <w:rPr>
          <w:rFonts w:ascii="Times New Roman" w:hAnsi="Times New Roman" w:cs="Times New Roman"/>
          <w:sz w:val="24"/>
          <w:szCs w:val="24"/>
        </w:rPr>
        <w:t>.</w:t>
      </w:r>
    </w:p>
    <w:p w:rsidR="00EC6485" w:rsidRPr="00EC6485" w:rsidRDefault="00EC6485" w:rsidP="00EC6485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C6485">
        <w:rPr>
          <w:rFonts w:ascii="Times New Roman" w:hAnsi="Times New Roman" w:cs="Times New Roman"/>
          <w:sz w:val="24"/>
          <w:szCs w:val="24"/>
        </w:rPr>
        <w:t xml:space="preserve">A rotina de trabalho do Departamento de inspeção compreende a realização da inspeção </w:t>
      </w:r>
      <w:proofErr w:type="spellStart"/>
      <w:r w:rsidRPr="00EC6485">
        <w:rPr>
          <w:rFonts w:ascii="Times New Roman" w:hAnsi="Times New Roman" w:cs="Times New Roman"/>
          <w:i/>
          <w:sz w:val="24"/>
          <w:szCs w:val="24"/>
        </w:rPr>
        <w:t>ante-mortem</w:t>
      </w:r>
      <w:proofErr w:type="spellEnd"/>
      <w:r w:rsidRPr="00EC6485">
        <w:rPr>
          <w:rFonts w:ascii="Times New Roman" w:hAnsi="Times New Roman" w:cs="Times New Roman"/>
          <w:sz w:val="24"/>
          <w:szCs w:val="24"/>
        </w:rPr>
        <w:t xml:space="preserve"> e </w:t>
      </w:r>
      <w:r w:rsidRPr="00EC6485">
        <w:rPr>
          <w:rFonts w:ascii="Times New Roman" w:hAnsi="Times New Roman" w:cs="Times New Roman"/>
          <w:i/>
          <w:sz w:val="24"/>
          <w:szCs w:val="24"/>
        </w:rPr>
        <w:t xml:space="preserve">post-mortem </w:t>
      </w:r>
      <w:r w:rsidRPr="00EC6485">
        <w:rPr>
          <w:rFonts w:ascii="Times New Roman" w:hAnsi="Times New Roman" w:cs="Times New Roman"/>
          <w:sz w:val="24"/>
          <w:szCs w:val="24"/>
        </w:rPr>
        <w:t>de carcaças de bovinos, suínos e aves; a fiscalização higiênico-sanitária da produção e industrialização da carne, leite, ovos, mel e seus derivados; Programa de análises microbiológicas e físico-químicas da água e de produtos de origem animal.</w:t>
      </w:r>
    </w:p>
    <w:p w:rsidR="00EC6485" w:rsidRPr="00EC6485" w:rsidRDefault="00EC6485" w:rsidP="00EC6485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C6485">
        <w:rPr>
          <w:rFonts w:ascii="Times New Roman" w:hAnsi="Times New Roman" w:cs="Times New Roman"/>
          <w:b/>
          <w:sz w:val="24"/>
          <w:szCs w:val="24"/>
        </w:rPr>
        <w:t>Produto com certificação SMIS em um matadouro frigorífico:</w:t>
      </w:r>
    </w:p>
    <w:tbl>
      <w:tblPr>
        <w:tblW w:w="87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645"/>
        <w:gridCol w:w="6132"/>
      </w:tblGrid>
      <w:tr w:rsidR="00EC6485" w:rsidRPr="00EC6485" w:rsidTr="00236BE8">
        <w:trPr>
          <w:trHeight w:val="3894"/>
        </w:trPr>
        <w:tc>
          <w:tcPr>
            <w:tcW w:w="2645" w:type="dxa"/>
            <w:shd w:val="clear" w:color="auto" w:fill="auto"/>
          </w:tcPr>
          <w:p w:rsidR="00EC6485" w:rsidRPr="00EC6485" w:rsidRDefault="00EC6485" w:rsidP="00EC6485">
            <w:pPr>
              <w:tabs>
                <w:tab w:val="left" w:pos="3510"/>
              </w:tabs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C6485" w:rsidRPr="00EC6485" w:rsidRDefault="00EC6485" w:rsidP="00EC6485">
            <w:pPr>
              <w:tabs>
                <w:tab w:val="left" w:pos="3510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C6485" w:rsidRPr="00EC6485" w:rsidRDefault="00EC6485" w:rsidP="00EC6485">
            <w:pPr>
              <w:tabs>
                <w:tab w:val="left" w:pos="3510"/>
              </w:tabs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6485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C8B90D2" wp14:editId="513F8DE6">
                  <wp:extent cx="1352550" cy="1352550"/>
                  <wp:effectExtent l="0" t="0" r="0" b="0"/>
                  <wp:docPr id="44" name="Imagem 44" descr="Carimbo Inspecionado SMI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arimbo Inspecionado SMI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32" w:type="dxa"/>
            <w:shd w:val="clear" w:color="auto" w:fill="auto"/>
          </w:tcPr>
          <w:p w:rsidR="00EC6485" w:rsidRPr="00EC6485" w:rsidRDefault="00473669" w:rsidP="00EC6485">
            <w:pPr>
              <w:tabs>
                <w:tab w:val="left" w:pos="3510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hyperlink r:id="rId45" w:history="1">
              <w:r w:rsidR="00EC6485" w:rsidRPr="00EC6485">
                <w:rPr>
                  <w:rFonts w:ascii="Times New Roman" w:hAnsi="Times New Roman" w:cs="Times New Roman"/>
                  <w:color w:val="FFFFFF"/>
                  <w:sz w:val="24"/>
                  <w:szCs w:val="24"/>
                  <w:bdr w:val="none" w:sz="0" w:space="0" w:color="auto" w:frame="1"/>
                </w:rPr>
                <w:t>http://www.clmais.com.br/informacao/82194/santa-catarina-regulamenta-venda-de-carne-em-a%C3%A7ougues-e-supermercados</w:t>
              </w:r>
            </w:hyperlink>
          </w:p>
          <w:p w:rsidR="00EC6485" w:rsidRPr="00EC6485" w:rsidRDefault="00EC6485" w:rsidP="00EC6485">
            <w:pPr>
              <w:tabs>
                <w:tab w:val="left" w:pos="3510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C6485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E338095" wp14:editId="68D8874E">
                  <wp:extent cx="3773805" cy="2369820"/>
                  <wp:effectExtent l="0" t="0" r="0" b="0"/>
                  <wp:docPr id="43" name="Imagem 43" descr="DSC02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SC025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3805" cy="2369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C6485" w:rsidRDefault="00EC6485" w:rsidP="00EC6485">
      <w:p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236BE8" w:rsidRDefault="00236BE8" w:rsidP="00EC6485">
      <w:p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236BE8" w:rsidRDefault="00236BE8" w:rsidP="00EC6485">
      <w:p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EC6485" w:rsidRDefault="00EC6485" w:rsidP="00876362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C6485">
        <w:rPr>
          <w:rFonts w:ascii="Times New Roman" w:hAnsi="Times New Roman" w:cs="Times New Roman"/>
          <w:bCs/>
          <w:sz w:val="24"/>
          <w:szCs w:val="24"/>
        </w:rPr>
        <w:lastRenderedPageBreak/>
        <w:t>Através da Portaria MAPA/SDA nº 262, de 14 de agosto de 2014</w:t>
      </w:r>
      <w:r w:rsidRPr="00EC6485">
        <w:rPr>
          <w:rFonts w:ascii="Times New Roman" w:hAnsi="Times New Roman" w:cs="Times New Roman"/>
          <w:b/>
          <w:bCs/>
          <w:sz w:val="24"/>
          <w:szCs w:val="24"/>
        </w:rPr>
        <w:t xml:space="preserve">, </w:t>
      </w:r>
      <w:r w:rsidRPr="00EC6485">
        <w:rPr>
          <w:rFonts w:ascii="Times New Roman" w:hAnsi="Times New Roman" w:cs="Times New Roman"/>
          <w:bCs/>
          <w:sz w:val="24"/>
          <w:szCs w:val="24"/>
        </w:rPr>
        <w:t>o Ministério da Agricultura</w:t>
      </w:r>
      <w:r w:rsidRPr="00EC6485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EC6485">
        <w:rPr>
          <w:rFonts w:ascii="Times New Roman" w:hAnsi="Times New Roman" w:cs="Times New Roman"/>
          <w:sz w:val="24"/>
          <w:szCs w:val="24"/>
        </w:rPr>
        <w:t xml:space="preserve">reconheceu a equivalência do </w:t>
      </w:r>
      <w:r w:rsidRPr="00EC6485">
        <w:rPr>
          <w:rFonts w:ascii="Times New Roman" w:hAnsi="Times New Roman" w:cs="Times New Roman"/>
          <w:bCs/>
          <w:sz w:val="24"/>
          <w:szCs w:val="24"/>
        </w:rPr>
        <w:t>Serviço de Inspeção Municipal de Produtos de Origem Animal da Prefeitura Municipal de Chapecó-SC</w:t>
      </w:r>
      <w:r w:rsidRPr="00EC6485">
        <w:rPr>
          <w:rFonts w:ascii="Times New Roman" w:hAnsi="Times New Roman" w:cs="Times New Roman"/>
          <w:sz w:val="24"/>
          <w:szCs w:val="24"/>
        </w:rPr>
        <w:t>, para adesão ao Sistema Brasileiro de Inspeção de Produto de Origem Animal do Sistema Unificado de Atenção à Sanidade Agropecuária (SISBI-POA/SUASA), permitindo a comercialização destes produtos nacionalmente.</w:t>
      </w:r>
    </w:p>
    <w:p w:rsidR="00AB533B" w:rsidRPr="00EC6485" w:rsidRDefault="00AB533B" w:rsidP="00EC648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C6485" w:rsidRPr="00EC6485" w:rsidRDefault="00EC6485" w:rsidP="00EC6485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C6485">
        <w:rPr>
          <w:rFonts w:ascii="Times New Roman" w:hAnsi="Times New Roman" w:cs="Times New Roman"/>
          <w:b/>
          <w:sz w:val="24"/>
          <w:szCs w:val="24"/>
        </w:rPr>
        <w:t>Produto com certificação SISBI-POA: entreposto de ovos.</w:t>
      </w:r>
    </w:p>
    <w:tbl>
      <w:tblPr>
        <w:tblW w:w="87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903"/>
        <w:gridCol w:w="4817"/>
      </w:tblGrid>
      <w:tr w:rsidR="00EC6485" w:rsidRPr="00EC6485" w:rsidTr="00EC6485">
        <w:trPr>
          <w:trHeight w:val="3821"/>
        </w:trPr>
        <w:tc>
          <w:tcPr>
            <w:tcW w:w="3903" w:type="dxa"/>
            <w:shd w:val="clear" w:color="auto" w:fill="auto"/>
          </w:tcPr>
          <w:p w:rsidR="00EC6485" w:rsidRPr="00EC6485" w:rsidRDefault="00EC6485" w:rsidP="00EC6485">
            <w:pPr>
              <w:tabs>
                <w:tab w:val="left" w:pos="3510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C6485" w:rsidRPr="00EC6485" w:rsidRDefault="00EC6485" w:rsidP="00EC6485">
            <w:pPr>
              <w:tabs>
                <w:tab w:val="left" w:pos="3510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C6485" w:rsidRPr="00EC6485" w:rsidRDefault="00EC6485" w:rsidP="00EC6485">
            <w:pPr>
              <w:tabs>
                <w:tab w:val="left" w:pos="3510"/>
              </w:tabs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C6485" w:rsidRPr="00EC6485" w:rsidRDefault="00EC6485" w:rsidP="00EC6485">
            <w:pPr>
              <w:tabs>
                <w:tab w:val="left" w:pos="3510"/>
              </w:tabs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6485">
              <w:rPr>
                <w:rFonts w:ascii="Times New Roman" w:hAnsi="Times New Roman" w:cs="Times New Roman"/>
                <w:noProof/>
                <w:color w:val="474747"/>
                <w:sz w:val="24"/>
                <w:szCs w:val="24"/>
              </w:rPr>
              <w:drawing>
                <wp:inline distT="0" distB="0" distL="0" distR="0" wp14:anchorId="44C000E7" wp14:editId="14EF834D">
                  <wp:extent cx="2524125" cy="850265"/>
                  <wp:effectExtent l="0" t="0" r="9525" b="6985"/>
                  <wp:docPr id="42" name="Imagem 42" descr="Logo Sistema Unificado de Atençao a sanidade agropecuar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Logo Sistema Unificado de Atençao a sanidade agropecuar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4125" cy="850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7" w:type="dxa"/>
            <w:shd w:val="clear" w:color="auto" w:fill="auto"/>
          </w:tcPr>
          <w:p w:rsidR="00EC6485" w:rsidRPr="00EC6485" w:rsidRDefault="00473669" w:rsidP="00EC6485">
            <w:pPr>
              <w:tabs>
                <w:tab w:val="left" w:pos="3510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hyperlink r:id="rId48" w:history="1">
              <w:r w:rsidR="00EC6485" w:rsidRPr="00EC6485">
                <w:rPr>
                  <w:rFonts w:ascii="Times New Roman" w:hAnsi="Times New Roman" w:cs="Times New Roman"/>
                  <w:color w:val="FFFFFF"/>
                  <w:sz w:val="24"/>
                  <w:szCs w:val="24"/>
                  <w:bdr w:val="none" w:sz="0" w:space="0" w:color="auto" w:frame="1"/>
                </w:rPr>
                <w:t>http://www.clmais.com.br/informacao/82194/santa-catarina-regulamenta-venda-de-carne-em-a%C3%A7ougues-e-supermercados</w:t>
              </w:r>
            </w:hyperlink>
          </w:p>
          <w:p w:rsidR="00EC6485" w:rsidRPr="00EC6485" w:rsidRDefault="00EC6485" w:rsidP="00EC6485">
            <w:pPr>
              <w:tabs>
                <w:tab w:val="left" w:pos="3510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C6485" w:rsidRPr="00EC6485" w:rsidRDefault="00EC6485" w:rsidP="00EC6485">
            <w:pPr>
              <w:tabs>
                <w:tab w:val="left" w:pos="3510"/>
              </w:tabs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C6485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38CCB3B" wp14:editId="0B5D815C">
                  <wp:extent cx="2807335" cy="2086610"/>
                  <wp:effectExtent l="0" t="0" r="0" b="8890"/>
                  <wp:docPr id="41" name="Imagem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7335" cy="2086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C6485" w:rsidRPr="00EC6485" w:rsidRDefault="00EC6485" w:rsidP="00EC648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36BE8" w:rsidRDefault="00236BE8" w:rsidP="00236BE8">
      <w:pPr>
        <w:tabs>
          <w:tab w:val="left" w:pos="351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</w:t>
      </w:r>
      <w:r w:rsidR="00EC6485" w:rsidRPr="00EC6485">
        <w:rPr>
          <w:rFonts w:ascii="Times New Roman" w:hAnsi="Times New Roman" w:cs="Times New Roman"/>
          <w:sz w:val="24"/>
          <w:szCs w:val="24"/>
        </w:rPr>
        <w:t xml:space="preserve">Recentemente, para o atendimento dos Decretos Estaduais n° 01 e 02/2015, que regulamentam a </w:t>
      </w:r>
      <w:proofErr w:type="spellStart"/>
      <w:r w:rsidR="00EC6485" w:rsidRPr="00EC6485">
        <w:rPr>
          <w:rFonts w:ascii="Times New Roman" w:hAnsi="Times New Roman" w:cs="Times New Roman"/>
          <w:sz w:val="24"/>
          <w:szCs w:val="24"/>
        </w:rPr>
        <w:t>reinspeção</w:t>
      </w:r>
      <w:proofErr w:type="spellEnd"/>
      <w:r w:rsidR="00EC6485" w:rsidRPr="00EC6485">
        <w:rPr>
          <w:rFonts w:ascii="Times New Roman" w:hAnsi="Times New Roman" w:cs="Times New Roman"/>
          <w:sz w:val="24"/>
          <w:szCs w:val="24"/>
        </w:rPr>
        <w:t xml:space="preserve"> de produtos de origem animal em entrepostos em supermercados e açougues, o Serviço de Inspeção Municipal passou a fiscalizar mais de 21 unidades supermercadistas do município.</w:t>
      </w:r>
    </w:p>
    <w:p w:rsidR="00236BE8" w:rsidRDefault="00236BE8" w:rsidP="00236BE8">
      <w:pPr>
        <w:tabs>
          <w:tab w:val="left" w:pos="3510"/>
        </w:tabs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36BE8" w:rsidRDefault="00236BE8" w:rsidP="00236BE8">
      <w:pPr>
        <w:tabs>
          <w:tab w:val="left" w:pos="3510"/>
        </w:tabs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36BE8" w:rsidRDefault="00236BE8" w:rsidP="00236BE8">
      <w:pPr>
        <w:tabs>
          <w:tab w:val="left" w:pos="3510"/>
        </w:tabs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C6485" w:rsidRPr="00EC6485" w:rsidRDefault="00EC6485" w:rsidP="00236BE8">
      <w:pPr>
        <w:tabs>
          <w:tab w:val="left" w:pos="3510"/>
        </w:tabs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C6485">
        <w:rPr>
          <w:rFonts w:ascii="Times New Roman" w:hAnsi="Times New Roman" w:cs="Times New Roman"/>
          <w:b/>
          <w:sz w:val="24"/>
          <w:szCs w:val="24"/>
        </w:rPr>
        <w:lastRenderedPageBreak/>
        <w:t xml:space="preserve">Produto </w:t>
      </w:r>
      <w:proofErr w:type="spellStart"/>
      <w:r w:rsidRPr="00EC6485">
        <w:rPr>
          <w:rFonts w:ascii="Times New Roman" w:hAnsi="Times New Roman" w:cs="Times New Roman"/>
          <w:b/>
          <w:sz w:val="24"/>
          <w:szCs w:val="24"/>
        </w:rPr>
        <w:t>reinspecionado</w:t>
      </w:r>
      <w:proofErr w:type="spellEnd"/>
      <w:r w:rsidRPr="00EC6485">
        <w:rPr>
          <w:rFonts w:ascii="Times New Roman" w:hAnsi="Times New Roman" w:cs="Times New Roman"/>
          <w:b/>
          <w:sz w:val="24"/>
          <w:szCs w:val="24"/>
        </w:rPr>
        <w:t xml:space="preserve"> em entreposto de supermercados: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987"/>
        <w:gridCol w:w="5427"/>
      </w:tblGrid>
      <w:tr w:rsidR="00EC6485" w:rsidRPr="00EC6485" w:rsidTr="00236BE8">
        <w:trPr>
          <w:trHeight w:val="3773"/>
        </w:trPr>
        <w:tc>
          <w:tcPr>
            <w:tcW w:w="2987" w:type="dxa"/>
            <w:shd w:val="clear" w:color="auto" w:fill="auto"/>
          </w:tcPr>
          <w:p w:rsidR="00EC6485" w:rsidRPr="00EC6485" w:rsidRDefault="00EC6485" w:rsidP="00EC6485">
            <w:pPr>
              <w:tabs>
                <w:tab w:val="left" w:pos="3510"/>
              </w:tabs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C6485" w:rsidRPr="00EC6485" w:rsidRDefault="00EC6485" w:rsidP="00EC6485">
            <w:pPr>
              <w:tabs>
                <w:tab w:val="left" w:pos="3510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C6485" w:rsidRPr="00EC6485" w:rsidRDefault="00EC6485" w:rsidP="00EC6485">
            <w:pPr>
              <w:tabs>
                <w:tab w:val="left" w:pos="3510"/>
              </w:tabs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6485">
              <w:rPr>
                <w:rFonts w:ascii="Times New Roman" w:hAnsi="Times New Roman" w:cs="Times New Roman"/>
                <w:noProof/>
                <w:color w:val="999999"/>
                <w:sz w:val="24"/>
                <w:szCs w:val="24"/>
              </w:rPr>
              <w:drawing>
                <wp:inline distT="0" distB="0" distL="0" distR="0" wp14:anchorId="59D0E595" wp14:editId="3E046D0E">
                  <wp:extent cx="1133475" cy="1133475"/>
                  <wp:effectExtent l="0" t="0" r="9525" b="9525"/>
                  <wp:docPr id="40" name="Imagem 40" descr="Carimbo Reinspecionado SMI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arimbo Reinspecionado SMI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475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C6485" w:rsidRPr="00EC6485" w:rsidRDefault="00EC6485" w:rsidP="00EC6485">
            <w:pPr>
              <w:tabs>
                <w:tab w:val="left" w:pos="3510"/>
              </w:tabs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7" w:type="dxa"/>
            <w:shd w:val="clear" w:color="auto" w:fill="auto"/>
          </w:tcPr>
          <w:p w:rsidR="00EC6485" w:rsidRPr="00EC6485" w:rsidRDefault="00473669" w:rsidP="00EC6485">
            <w:pPr>
              <w:tabs>
                <w:tab w:val="left" w:pos="3510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hyperlink r:id="rId51" w:history="1">
              <w:r w:rsidR="00EC6485" w:rsidRPr="00EC6485">
                <w:rPr>
                  <w:rFonts w:ascii="Times New Roman" w:hAnsi="Times New Roman" w:cs="Times New Roman"/>
                  <w:color w:val="FFFFFF"/>
                  <w:sz w:val="24"/>
                  <w:szCs w:val="24"/>
                  <w:bdr w:val="none" w:sz="0" w:space="0" w:color="auto" w:frame="1"/>
                </w:rPr>
                <w:t>http://www.clmais.com.br/informacao/82194/santa-catarina-regulamenta-venda-de-carne-em-a%C3%A7ougues-e-supermercados</w:t>
              </w:r>
            </w:hyperlink>
          </w:p>
          <w:p w:rsidR="00EC6485" w:rsidRPr="00EC6485" w:rsidRDefault="00EC6485" w:rsidP="00EC6485">
            <w:pPr>
              <w:tabs>
                <w:tab w:val="left" w:pos="3510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C6485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AD88974" wp14:editId="701DF909">
                  <wp:extent cx="3271520" cy="2279650"/>
                  <wp:effectExtent l="0" t="0" r="5080" b="6350"/>
                  <wp:docPr id="39" name="Imagem 39" descr="098400_cro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098400_cro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1520" cy="227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C6485" w:rsidRDefault="00EC6485" w:rsidP="00EC6485">
      <w:pPr>
        <w:tabs>
          <w:tab w:val="left" w:pos="351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C6485">
        <w:rPr>
          <w:rFonts w:ascii="Times New Roman" w:hAnsi="Times New Roman" w:cs="Times New Roman"/>
          <w:sz w:val="24"/>
          <w:szCs w:val="24"/>
        </w:rPr>
        <w:t xml:space="preserve">Em sua totalidade o Serviço de Inspeção opera em 45 empresas (Quadro1) de produtos de origem animal: </w:t>
      </w:r>
    </w:p>
    <w:p w:rsidR="0077431D" w:rsidRDefault="0077431D" w:rsidP="00EC6485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C6485" w:rsidRPr="00EC6485" w:rsidRDefault="00EC6485" w:rsidP="00EC648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C6485">
        <w:rPr>
          <w:rFonts w:ascii="Times New Roman" w:hAnsi="Times New Roman" w:cs="Times New Roman"/>
          <w:b/>
          <w:sz w:val="24"/>
          <w:szCs w:val="24"/>
        </w:rPr>
        <w:t>Quadro 1</w:t>
      </w:r>
      <w:r w:rsidRPr="00EC6485">
        <w:rPr>
          <w:rFonts w:ascii="Times New Roman" w:hAnsi="Times New Roman" w:cs="Times New Roman"/>
          <w:sz w:val="24"/>
          <w:szCs w:val="24"/>
        </w:rPr>
        <w:t>-Relação de estabelecimentos registrados no SMIS (2016).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322"/>
        <w:gridCol w:w="4322"/>
      </w:tblGrid>
      <w:tr w:rsidR="00EC6485" w:rsidRPr="00AB533B" w:rsidTr="00AB533B">
        <w:trPr>
          <w:trHeight w:val="57"/>
        </w:trPr>
        <w:tc>
          <w:tcPr>
            <w:tcW w:w="8644" w:type="dxa"/>
            <w:gridSpan w:val="2"/>
            <w:shd w:val="clear" w:color="auto" w:fill="E0E0E0"/>
          </w:tcPr>
          <w:p w:rsidR="00EC6485" w:rsidRPr="00AB533B" w:rsidRDefault="00EC6485" w:rsidP="00AB533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533B">
              <w:rPr>
                <w:rFonts w:ascii="Times New Roman" w:hAnsi="Times New Roman" w:cs="Times New Roman"/>
                <w:b/>
                <w:sz w:val="24"/>
                <w:szCs w:val="24"/>
              </w:rPr>
              <w:t>Estabelecimentos com inspeção permanente</w:t>
            </w:r>
          </w:p>
        </w:tc>
      </w:tr>
      <w:tr w:rsidR="00EC6485" w:rsidRPr="00AB533B" w:rsidTr="00AB533B">
        <w:trPr>
          <w:trHeight w:val="57"/>
        </w:trPr>
        <w:tc>
          <w:tcPr>
            <w:tcW w:w="4322" w:type="dxa"/>
            <w:shd w:val="clear" w:color="auto" w:fill="auto"/>
          </w:tcPr>
          <w:p w:rsidR="00EC6485" w:rsidRPr="00AB533B" w:rsidRDefault="00EC6485" w:rsidP="00AB533B">
            <w:pPr>
              <w:tabs>
                <w:tab w:val="left" w:pos="2880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533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Classificação </w:t>
            </w:r>
          </w:p>
        </w:tc>
        <w:tc>
          <w:tcPr>
            <w:tcW w:w="4322" w:type="dxa"/>
            <w:shd w:val="clear" w:color="auto" w:fill="auto"/>
          </w:tcPr>
          <w:p w:rsidR="00EC6485" w:rsidRPr="00AB533B" w:rsidRDefault="00EC6485" w:rsidP="00AB533B">
            <w:pPr>
              <w:tabs>
                <w:tab w:val="left" w:pos="2880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533B">
              <w:rPr>
                <w:rFonts w:ascii="Times New Roman" w:hAnsi="Times New Roman" w:cs="Times New Roman"/>
                <w:b/>
                <w:sz w:val="24"/>
                <w:szCs w:val="24"/>
              </w:rPr>
              <w:t>Número de estabelecimentos</w:t>
            </w:r>
          </w:p>
        </w:tc>
      </w:tr>
      <w:tr w:rsidR="00EC6485" w:rsidRPr="00AB533B" w:rsidTr="00AB533B">
        <w:trPr>
          <w:trHeight w:val="57"/>
        </w:trPr>
        <w:tc>
          <w:tcPr>
            <w:tcW w:w="4322" w:type="dxa"/>
            <w:shd w:val="clear" w:color="auto" w:fill="auto"/>
          </w:tcPr>
          <w:p w:rsidR="00EC6485" w:rsidRPr="00AB533B" w:rsidRDefault="00EC6485" w:rsidP="00AB533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533B">
              <w:rPr>
                <w:rFonts w:ascii="Times New Roman" w:hAnsi="Times New Roman" w:cs="Times New Roman"/>
                <w:sz w:val="24"/>
                <w:szCs w:val="24"/>
              </w:rPr>
              <w:t>Matadouro-frigorífico</w:t>
            </w:r>
          </w:p>
        </w:tc>
        <w:tc>
          <w:tcPr>
            <w:tcW w:w="4322" w:type="dxa"/>
            <w:shd w:val="clear" w:color="auto" w:fill="auto"/>
          </w:tcPr>
          <w:p w:rsidR="00EC6485" w:rsidRPr="00AB533B" w:rsidRDefault="00EC6485" w:rsidP="00AB53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AB533B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proofErr w:type="gramEnd"/>
          </w:p>
        </w:tc>
      </w:tr>
      <w:tr w:rsidR="00EC6485" w:rsidRPr="00AB533B" w:rsidTr="00AB533B">
        <w:trPr>
          <w:trHeight w:val="57"/>
        </w:trPr>
        <w:tc>
          <w:tcPr>
            <w:tcW w:w="4322" w:type="dxa"/>
            <w:shd w:val="clear" w:color="auto" w:fill="auto"/>
          </w:tcPr>
          <w:p w:rsidR="00EC6485" w:rsidRPr="00AB533B" w:rsidRDefault="00EC6485" w:rsidP="00AB533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533B">
              <w:rPr>
                <w:rFonts w:ascii="Times New Roman" w:hAnsi="Times New Roman" w:cs="Times New Roman"/>
                <w:sz w:val="24"/>
                <w:szCs w:val="24"/>
              </w:rPr>
              <w:t>Matadouro</w:t>
            </w:r>
          </w:p>
        </w:tc>
        <w:tc>
          <w:tcPr>
            <w:tcW w:w="4322" w:type="dxa"/>
            <w:shd w:val="clear" w:color="auto" w:fill="auto"/>
          </w:tcPr>
          <w:p w:rsidR="00EC6485" w:rsidRPr="00AB533B" w:rsidRDefault="00EC6485" w:rsidP="00AB53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AB533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proofErr w:type="gramEnd"/>
          </w:p>
        </w:tc>
      </w:tr>
      <w:tr w:rsidR="00EC6485" w:rsidRPr="00AB533B" w:rsidTr="00AB533B">
        <w:trPr>
          <w:trHeight w:val="57"/>
        </w:trPr>
        <w:tc>
          <w:tcPr>
            <w:tcW w:w="4322" w:type="dxa"/>
            <w:shd w:val="clear" w:color="auto" w:fill="auto"/>
          </w:tcPr>
          <w:p w:rsidR="00EC6485" w:rsidRPr="00AB533B" w:rsidRDefault="00EC6485" w:rsidP="00AB533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533B">
              <w:rPr>
                <w:rFonts w:ascii="Times New Roman" w:hAnsi="Times New Roman" w:cs="Times New Roman"/>
                <w:sz w:val="24"/>
                <w:szCs w:val="24"/>
              </w:rPr>
              <w:t>Fábrica de produtos suínos</w:t>
            </w:r>
          </w:p>
        </w:tc>
        <w:tc>
          <w:tcPr>
            <w:tcW w:w="4322" w:type="dxa"/>
            <w:shd w:val="clear" w:color="auto" w:fill="auto"/>
          </w:tcPr>
          <w:p w:rsidR="00EC6485" w:rsidRPr="00AB533B" w:rsidRDefault="00EC6485" w:rsidP="00AB53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AB533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proofErr w:type="gramEnd"/>
          </w:p>
        </w:tc>
      </w:tr>
      <w:tr w:rsidR="00EC6485" w:rsidRPr="00AB533B" w:rsidTr="00AB533B">
        <w:trPr>
          <w:trHeight w:val="57"/>
        </w:trPr>
        <w:tc>
          <w:tcPr>
            <w:tcW w:w="4322" w:type="dxa"/>
            <w:shd w:val="clear" w:color="auto" w:fill="auto"/>
          </w:tcPr>
          <w:p w:rsidR="00EC6485" w:rsidRPr="00AB533B" w:rsidRDefault="00EC6485" w:rsidP="00AB533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533B">
              <w:rPr>
                <w:rFonts w:ascii="Times New Roman" w:hAnsi="Times New Roman" w:cs="Times New Roman"/>
                <w:sz w:val="24"/>
                <w:szCs w:val="24"/>
              </w:rPr>
              <w:t>Matadouro de aves</w:t>
            </w:r>
          </w:p>
        </w:tc>
        <w:tc>
          <w:tcPr>
            <w:tcW w:w="4322" w:type="dxa"/>
            <w:shd w:val="clear" w:color="auto" w:fill="auto"/>
          </w:tcPr>
          <w:p w:rsidR="00EC6485" w:rsidRPr="00AB533B" w:rsidRDefault="00EC6485" w:rsidP="00AB53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AB533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proofErr w:type="gramEnd"/>
          </w:p>
        </w:tc>
      </w:tr>
      <w:tr w:rsidR="00EC6485" w:rsidRPr="00AB533B" w:rsidTr="00AB533B">
        <w:trPr>
          <w:trHeight w:val="57"/>
        </w:trPr>
        <w:tc>
          <w:tcPr>
            <w:tcW w:w="4322" w:type="dxa"/>
            <w:tcBorders>
              <w:bottom w:val="single" w:sz="4" w:space="0" w:color="auto"/>
            </w:tcBorders>
            <w:shd w:val="clear" w:color="auto" w:fill="auto"/>
          </w:tcPr>
          <w:p w:rsidR="00EC6485" w:rsidRPr="00AB533B" w:rsidRDefault="00EC6485" w:rsidP="00AB533B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533B">
              <w:rPr>
                <w:rFonts w:ascii="Times New Roman" w:hAnsi="Times New Roman" w:cs="Times New Roman"/>
                <w:b/>
                <w:sz w:val="24"/>
                <w:szCs w:val="24"/>
              </w:rPr>
              <w:t>Subtotal</w:t>
            </w:r>
          </w:p>
        </w:tc>
        <w:tc>
          <w:tcPr>
            <w:tcW w:w="4322" w:type="dxa"/>
            <w:tcBorders>
              <w:bottom w:val="single" w:sz="4" w:space="0" w:color="auto"/>
            </w:tcBorders>
            <w:shd w:val="clear" w:color="auto" w:fill="auto"/>
          </w:tcPr>
          <w:p w:rsidR="00EC6485" w:rsidRPr="00AB533B" w:rsidRDefault="00EC6485" w:rsidP="00AB533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gramStart"/>
            <w:r w:rsidRPr="00AB533B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  <w:proofErr w:type="gramEnd"/>
          </w:p>
        </w:tc>
      </w:tr>
      <w:tr w:rsidR="00EC6485" w:rsidRPr="00AB533B" w:rsidTr="00AB533B">
        <w:trPr>
          <w:trHeight w:val="57"/>
        </w:trPr>
        <w:tc>
          <w:tcPr>
            <w:tcW w:w="8644" w:type="dxa"/>
            <w:gridSpan w:val="2"/>
            <w:shd w:val="clear" w:color="auto" w:fill="E0E0E0"/>
          </w:tcPr>
          <w:p w:rsidR="00EC6485" w:rsidRPr="00AB533B" w:rsidRDefault="00EC6485" w:rsidP="00AB533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533B">
              <w:rPr>
                <w:rFonts w:ascii="Times New Roman" w:hAnsi="Times New Roman" w:cs="Times New Roman"/>
                <w:b/>
                <w:sz w:val="24"/>
                <w:szCs w:val="24"/>
              </w:rPr>
              <w:t>Estabelecimentos com inspeção periódica</w:t>
            </w:r>
          </w:p>
        </w:tc>
      </w:tr>
      <w:tr w:rsidR="00EC6485" w:rsidRPr="00AB533B" w:rsidTr="00AB533B">
        <w:trPr>
          <w:trHeight w:val="57"/>
        </w:trPr>
        <w:tc>
          <w:tcPr>
            <w:tcW w:w="4322" w:type="dxa"/>
            <w:shd w:val="clear" w:color="auto" w:fill="auto"/>
          </w:tcPr>
          <w:p w:rsidR="00EC6485" w:rsidRPr="00AB533B" w:rsidRDefault="00EC6485" w:rsidP="00AB533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533B">
              <w:rPr>
                <w:rFonts w:ascii="Times New Roman" w:hAnsi="Times New Roman" w:cs="Times New Roman"/>
                <w:sz w:val="24"/>
                <w:szCs w:val="24"/>
              </w:rPr>
              <w:t>Fábrica de conservas</w:t>
            </w:r>
          </w:p>
        </w:tc>
        <w:tc>
          <w:tcPr>
            <w:tcW w:w="4322" w:type="dxa"/>
            <w:shd w:val="clear" w:color="auto" w:fill="auto"/>
          </w:tcPr>
          <w:p w:rsidR="00EC6485" w:rsidRPr="00AB533B" w:rsidRDefault="00EC6485" w:rsidP="00AB53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AB533B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proofErr w:type="gramEnd"/>
          </w:p>
        </w:tc>
      </w:tr>
      <w:tr w:rsidR="00EC6485" w:rsidRPr="00AB533B" w:rsidTr="00AB533B">
        <w:trPr>
          <w:trHeight w:val="57"/>
        </w:trPr>
        <w:tc>
          <w:tcPr>
            <w:tcW w:w="4322" w:type="dxa"/>
            <w:shd w:val="clear" w:color="auto" w:fill="auto"/>
          </w:tcPr>
          <w:p w:rsidR="00EC6485" w:rsidRPr="00AB533B" w:rsidRDefault="00EC6485" w:rsidP="00AB533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533B">
              <w:rPr>
                <w:rFonts w:ascii="Times New Roman" w:hAnsi="Times New Roman" w:cs="Times New Roman"/>
                <w:sz w:val="24"/>
                <w:szCs w:val="24"/>
              </w:rPr>
              <w:t>Fábrica de produtos gordurosos</w:t>
            </w:r>
          </w:p>
        </w:tc>
        <w:tc>
          <w:tcPr>
            <w:tcW w:w="4322" w:type="dxa"/>
            <w:shd w:val="clear" w:color="auto" w:fill="auto"/>
          </w:tcPr>
          <w:p w:rsidR="00EC6485" w:rsidRPr="00AB533B" w:rsidRDefault="00EC6485" w:rsidP="00AB53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AB533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proofErr w:type="gramEnd"/>
          </w:p>
        </w:tc>
      </w:tr>
      <w:tr w:rsidR="00EC6485" w:rsidRPr="00AB533B" w:rsidTr="00AB533B">
        <w:trPr>
          <w:trHeight w:val="57"/>
        </w:trPr>
        <w:tc>
          <w:tcPr>
            <w:tcW w:w="4322" w:type="dxa"/>
            <w:shd w:val="clear" w:color="auto" w:fill="auto"/>
          </w:tcPr>
          <w:p w:rsidR="00EC6485" w:rsidRPr="00AB533B" w:rsidRDefault="00EC6485" w:rsidP="00AB533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533B">
              <w:rPr>
                <w:rFonts w:ascii="Times New Roman" w:hAnsi="Times New Roman" w:cs="Times New Roman"/>
                <w:sz w:val="24"/>
                <w:szCs w:val="24"/>
              </w:rPr>
              <w:t>Fábrica de laticínios</w:t>
            </w:r>
          </w:p>
        </w:tc>
        <w:tc>
          <w:tcPr>
            <w:tcW w:w="4322" w:type="dxa"/>
            <w:shd w:val="clear" w:color="auto" w:fill="auto"/>
          </w:tcPr>
          <w:p w:rsidR="00EC6485" w:rsidRPr="00AB533B" w:rsidRDefault="00EC6485" w:rsidP="00AB53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AB533B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proofErr w:type="gramEnd"/>
          </w:p>
        </w:tc>
      </w:tr>
      <w:tr w:rsidR="00EC6485" w:rsidRPr="00AB533B" w:rsidTr="00AB533B">
        <w:trPr>
          <w:trHeight w:val="57"/>
        </w:trPr>
        <w:tc>
          <w:tcPr>
            <w:tcW w:w="4322" w:type="dxa"/>
            <w:shd w:val="clear" w:color="auto" w:fill="auto"/>
          </w:tcPr>
          <w:p w:rsidR="00EC6485" w:rsidRPr="00AB533B" w:rsidRDefault="00EC6485" w:rsidP="00AB533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533B">
              <w:rPr>
                <w:rFonts w:ascii="Times New Roman" w:hAnsi="Times New Roman" w:cs="Times New Roman"/>
                <w:sz w:val="24"/>
                <w:szCs w:val="24"/>
              </w:rPr>
              <w:t>Entreposto de ovos</w:t>
            </w:r>
          </w:p>
        </w:tc>
        <w:tc>
          <w:tcPr>
            <w:tcW w:w="4322" w:type="dxa"/>
            <w:shd w:val="clear" w:color="auto" w:fill="auto"/>
          </w:tcPr>
          <w:p w:rsidR="00EC6485" w:rsidRPr="00AB533B" w:rsidRDefault="00EC6485" w:rsidP="00AB53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AB533B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proofErr w:type="gramEnd"/>
          </w:p>
        </w:tc>
      </w:tr>
      <w:tr w:rsidR="00EC6485" w:rsidRPr="00AB533B" w:rsidTr="00AB533B">
        <w:trPr>
          <w:trHeight w:val="57"/>
        </w:trPr>
        <w:tc>
          <w:tcPr>
            <w:tcW w:w="4322" w:type="dxa"/>
            <w:shd w:val="clear" w:color="auto" w:fill="auto"/>
          </w:tcPr>
          <w:p w:rsidR="00EC6485" w:rsidRPr="00AB533B" w:rsidRDefault="00EC6485" w:rsidP="00AB533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533B">
              <w:rPr>
                <w:rFonts w:ascii="Times New Roman" w:hAnsi="Times New Roman" w:cs="Times New Roman"/>
                <w:sz w:val="24"/>
                <w:szCs w:val="24"/>
              </w:rPr>
              <w:t>Entreposto laticínio</w:t>
            </w:r>
          </w:p>
        </w:tc>
        <w:tc>
          <w:tcPr>
            <w:tcW w:w="4322" w:type="dxa"/>
            <w:shd w:val="clear" w:color="auto" w:fill="auto"/>
          </w:tcPr>
          <w:p w:rsidR="00EC6485" w:rsidRPr="00AB533B" w:rsidRDefault="00EC6485" w:rsidP="00AB53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AB533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proofErr w:type="gramEnd"/>
          </w:p>
        </w:tc>
      </w:tr>
      <w:tr w:rsidR="00EC6485" w:rsidRPr="00AB533B" w:rsidTr="00AB533B">
        <w:trPr>
          <w:trHeight w:val="57"/>
        </w:trPr>
        <w:tc>
          <w:tcPr>
            <w:tcW w:w="4322" w:type="dxa"/>
            <w:shd w:val="clear" w:color="auto" w:fill="auto"/>
          </w:tcPr>
          <w:p w:rsidR="00EC6485" w:rsidRPr="00AB533B" w:rsidRDefault="00EC6485" w:rsidP="00AB533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533B">
              <w:rPr>
                <w:rFonts w:ascii="Times New Roman" w:hAnsi="Times New Roman" w:cs="Times New Roman"/>
                <w:sz w:val="24"/>
                <w:szCs w:val="24"/>
              </w:rPr>
              <w:t>Entreposto de mel</w:t>
            </w:r>
          </w:p>
        </w:tc>
        <w:tc>
          <w:tcPr>
            <w:tcW w:w="4322" w:type="dxa"/>
            <w:shd w:val="clear" w:color="auto" w:fill="auto"/>
          </w:tcPr>
          <w:p w:rsidR="00EC6485" w:rsidRPr="00AB533B" w:rsidRDefault="00EC6485" w:rsidP="00AB53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AB533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proofErr w:type="gramEnd"/>
          </w:p>
        </w:tc>
      </w:tr>
      <w:tr w:rsidR="00EC6485" w:rsidRPr="00AB533B" w:rsidTr="00AB533B">
        <w:trPr>
          <w:trHeight w:val="57"/>
        </w:trPr>
        <w:tc>
          <w:tcPr>
            <w:tcW w:w="4322" w:type="dxa"/>
            <w:shd w:val="clear" w:color="auto" w:fill="auto"/>
          </w:tcPr>
          <w:p w:rsidR="00EC6485" w:rsidRPr="00AB533B" w:rsidRDefault="00EC6485" w:rsidP="00AB533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533B">
              <w:rPr>
                <w:rFonts w:ascii="Times New Roman" w:hAnsi="Times New Roman" w:cs="Times New Roman"/>
                <w:sz w:val="24"/>
                <w:szCs w:val="24"/>
              </w:rPr>
              <w:t>Entreposto em supermercados</w:t>
            </w:r>
          </w:p>
        </w:tc>
        <w:tc>
          <w:tcPr>
            <w:tcW w:w="4322" w:type="dxa"/>
            <w:shd w:val="clear" w:color="auto" w:fill="auto"/>
          </w:tcPr>
          <w:p w:rsidR="00EC6485" w:rsidRPr="00AB533B" w:rsidRDefault="00EC6485" w:rsidP="00AB53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533B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</w:tr>
      <w:tr w:rsidR="00EC6485" w:rsidRPr="00AB533B" w:rsidTr="00AB533B">
        <w:trPr>
          <w:trHeight w:val="57"/>
        </w:trPr>
        <w:tc>
          <w:tcPr>
            <w:tcW w:w="4322" w:type="dxa"/>
            <w:shd w:val="clear" w:color="auto" w:fill="auto"/>
          </w:tcPr>
          <w:p w:rsidR="00EC6485" w:rsidRPr="00AB533B" w:rsidRDefault="00EC6485" w:rsidP="00AB533B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533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Subtotal </w:t>
            </w:r>
          </w:p>
        </w:tc>
        <w:tc>
          <w:tcPr>
            <w:tcW w:w="4322" w:type="dxa"/>
            <w:shd w:val="clear" w:color="auto" w:fill="auto"/>
          </w:tcPr>
          <w:p w:rsidR="00EC6485" w:rsidRPr="00AB533B" w:rsidRDefault="00EC6485" w:rsidP="00AB533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533B">
              <w:rPr>
                <w:rFonts w:ascii="Times New Roman" w:hAnsi="Times New Roman" w:cs="Times New Roman"/>
                <w:b/>
                <w:sz w:val="24"/>
                <w:szCs w:val="24"/>
              </w:rPr>
              <w:t>39</w:t>
            </w:r>
          </w:p>
        </w:tc>
      </w:tr>
      <w:tr w:rsidR="00EC6485" w:rsidRPr="00AB533B" w:rsidTr="00AB533B">
        <w:trPr>
          <w:trHeight w:val="57"/>
        </w:trPr>
        <w:tc>
          <w:tcPr>
            <w:tcW w:w="4322" w:type="dxa"/>
            <w:shd w:val="clear" w:color="auto" w:fill="auto"/>
          </w:tcPr>
          <w:p w:rsidR="00EC6485" w:rsidRPr="00AB533B" w:rsidRDefault="00EC6485" w:rsidP="00AB533B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533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Total de estabelecimentos </w:t>
            </w:r>
          </w:p>
        </w:tc>
        <w:tc>
          <w:tcPr>
            <w:tcW w:w="4322" w:type="dxa"/>
            <w:shd w:val="clear" w:color="auto" w:fill="auto"/>
          </w:tcPr>
          <w:p w:rsidR="00EC6485" w:rsidRPr="00AB533B" w:rsidRDefault="00EC6485" w:rsidP="00AB533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533B">
              <w:rPr>
                <w:rFonts w:ascii="Times New Roman" w:hAnsi="Times New Roman" w:cs="Times New Roman"/>
                <w:b/>
                <w:sz w:val="24"/>
                <w:szCs w:val="24"/>
              </w:rPr>
              <w:t>45</w:t>
            </w:r>
          </w:p>
        </w:tc>
      </w:tr>
    </w:tbl>
    <w:p w:rsidR="00EC6485" w:rsidRPr="00EC6485" w:rsidRDefault="00EC6485" w:rsidP="00EC648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C6485">
        <w:rPr>
          <w:rFonts w:ascii="Times New Roman" w:hAnsi="Times New Roman" w:cs="Times New Roman"/>
          <w:b/>
          <w:sz w:val="24"/>
          <w:szCs w:val="24"/>
        </w:rPr>
        <w:t>Fonte:</w:t>
      </w:r>
      <w:r w:rsidRPr="00EC6485">
        <w:rPr>
          <w:rFonts w:ascii="Times New Roman" w:hAnsi="Times New Roman" w:cs="Times New Roman"/>
          <w:sz w:val="24"/>
          <w:szCs w:val="24"/>
        </w:rPr>
        <w:t xml:space="preserve"> SMIS (2016).</w:t>
      </w:r>
    </w:p>
    <w:p w:rsidR="00EC6485" w:rsidRPr="00EC6485" w:rsidRDefault="0077431D" w:rsidP="0077431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ab/>
      </w:r>
      <w:r w:rsidR="00EC6485" w:rsidRPr="00EC6485">
        <w:rPr>
          <w:rFonts w:ascii="Times New Roman" w:hAnsi="Times New Roman" w:cs="Times New Roman"/>
          <w:sz w:val="24"/>
          <w:szCs w:val="24"/>
        </w:rPr>
        <w:t>O Departamento de Inspeção também presta serviços de cooperação técnica com a CIDASC (entreposto de carnes, entreposto de pescado e Laticínio) e com o Ministério da Agricultura, Pecuária e Abastecimento, nas unidades exportadoras sob Inspeção Federal (SIF).</w:t>
      </w:r>
    </w:p>
    <w:p w:rsidR="00EC6485" w:rsidRPr="00EC6485" w:rsidRDefault="00EC6485" w:rsidP="00EC6485">
      <w:pPr>
        <w:tabs>
          <w:tab w:val="left" w:pos="3510"/>
        </w:tabs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C6485">
        <w:rPr>
          <w:rFonts w:ascii="Times New Roman" w:hAnsi="Times New Roman" w:cs="Times New Roman"/>
          <w:b/>
          <w:sz w:val="24"/>
          <w:szCs w:val="24"/>
        </w:rPr>
        <w:t xml:space="preserve">Prestação de serviços de cooperação técnica: </w:t>
      </w:r>
    </w:p>
    <w:tbl>
      <w:tblPr>
        <w:tblW w:w="87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553"/>
        <w:gridCol w:w="5195"/>
      </w:tblGrid>
      <w:tr w:rsidR="00EC6485" w:rsidRPr="00EC6485" w:rsidTr="00236BE8">
        <w:trPr>
          <w:trHeight w:val="3325"/>
        </w:trPr>
        <w:tc>
          <w:tcPr>
            <w:tcW w:w="4248" w:type="dxa"/>
            <w:shd w:val="clear" w:color="auto" w:fill="auto"/>
          </w:tcPr>
          <w:p w:rsidR="00EC6485" w:rsidRPr="00EC6485" w:rsidRDefault="00EC6485" w:rsidP="00EC6485">
            <w:pPr>
              <w:tabs>
                <w:tab w:val="left" w:pos="3510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C6485" w:rsidRPr="00EC6485" w:rsidRDefault="00EC6485" w:rsidP="00EC6485">
            <w:pPr>
              <w:tabs>
                <w:tab w:val="left" w:pos="3510"/>
              </w:tabs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6485">
              <w:rPr>
                <w:rFonts w:ascii="Times New Roman" w:hAnsi="Times New Roman" w:cs="Times New Roman"/>
                <w:noProof/>
                <w:color w:val="2DB2EB"/>
                <w:sz w:val="24"/>
                <w:szCs w:val="24"/>
              </w:rPr>
              <w:drawing>
                <wp:inline distT="0" distB="0" distL="0" distR="0" wp14:anchorId="353B3FB8" wp14:editId="3D08451E">
                  <wp:extent cx="1661160" cy="1648460"/>
                  <wp:effectExtent l="0" t="0" r="0" b="8890"/>
                  <wp:docPr id="38" name="Imagem 38" descr="apositla-concurso-cidasc-vaga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apositla-concurso-cidasc-vaga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1160" cy="1648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0" w:type="dxa"/>
            <w:shd w:val="clear" w:color="auto" w:fill="auto"/>
          </w:tcPr>
          <w:p w:rsidR="00EC6485" w:rsidRPr="00EC6485" w:rsidRDefault="00473669" w:rsidP="00EC6485">
            <w:pPr>
              <w:tabs>
                <w:tab w:val="left" w:pos="3510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hyperlink r:id="rId54" w:history="1">
              <w:r w:rsidR="00EC6485" w:rsidRPr="00EC6485">
                <w:rPr>
                  <w:rFonts w:ascii="Times New Roman" w:hAnsi="Times New Roman" w:cs="Times New Roman"/>
                  <w:color w:val="FFFFFF"/>
                  <w:sz w:val="24"/>
                  <w:szCs w:val="24"/>
                  <w:bdr w:val="none" w:sz="0" w:space="0" w:color="auto" w:frame="1"/>
                </w:rPr>
                <w:t>http://www.clmais.com.br/informacao/82194/santa-catarina-regulamenta-venda-de-carne-em-a%C3%A7ougues-e-supermercados</w:t>
              </w:r>
            </w:hyperlink>
          </w:p>
          <w:p w:rsidR="00EC6485" w:rsidRPr="00EC6485" w:rsidRDefault="00EC6485" w:rsidP="00EC6485">
            <w:pPr>
              <w:tabs>
                <w:tab w:val="left" w:pos="3510"/>
              </w:tabs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C6485" w:rsidRPr="00EC6485" w:rsidRDefault="00EC6485" w:rsidP="00EC6485">
            <w:pPr>
              <w:tabs>
                <w:tab w:val="left" w:pos="3510"/>
              </w:tabs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6485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150707C" wp14:editId="05F7FDB2">
                  <wp:extent cx="1635760" cy="1609725"/>
                  <wp:effectExtent l="0" t="0" r="2540" b="9525"/>
                  <wp:docPr id="35" name="Imagem 35" descr="S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5760" cy="160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C6485" w:rsidRPr="00EC6485" w:rsidRDefault="00EC6485" w:rsidP="00EC648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EC6485" w:rsidRPr="00EC6485" w:rsidRDefault="00EC6485" w:rsidP="00EC648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C6485">
        <w:rPr>
          <w:rFonts w:ascii="Times New Roman" w:hAnsi="Times New Roman" w:cs="Times New Roman"/>
          <w:b/>
          <w:sz w:val="24"/>
          <w:szCs w:val="24"/>
        </w:rPr>
        <w:t>Gráfico 1</w:t>
      </w:r>
      <w:r w:rsidRPr="00EC6485">
        <w:rPr>
          <w:rFonts w:ascii="Times New Roman" w:hAnsi="Times New Roman" w:cs="Times New Roman"/>
          <w:sz w:val="24"/>
          <w:szCs w:val="24"/>
        </w:rPr>
        <w:t xml:space="preserve">-Total de 28650 animais </w:t>
      </w:r>
      <w:proofErr w:type="gramStart"/>
      <w:r w:rsidRPr="00EC6485">
        <w:rPr>
          <w:rFonts w:ascii="Times New Roman" w:hAnsi="Times New Roman" w:cs="Times New Roman"/>
          <w:sz w:val="24"/>
          <w:szCs w:val="24"/>
        </w:rPr>
        <w:t>foram</w:t>
      </w:r>
      <w:proofErr w:type="gramEnd"/>
      <w:r w:rsidRPr="00EC6485">
        <w:rPr>
          <w:rFonts w:ascii="Times New Roman" w:hAnsi="Times New Roman" w:cs="Times New Roman"/>
          <w:sz w:val="24"/>
          <w:szCs w:val="24"/>
        </w:rPr>
        <w:t xml:space="preserve"> inspecionados em 2016: </w:t>
      </w:r>
    </w:p>
    <w:p w:rsidR="00EC6485" w:rsidRPr="00EC6485" w:rsidRDefault="00EC6485" w:rsidP="00EC648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C648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5CC556F" wp14:editId="5AF6320A">
            <wp:extent cx="4572000" cy="2743200"/>
            <wp:effectExtent l="0" t="0" r="19050" b="19050"/>
            <wp:docPr id="34" name="Gráfico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6"/>
              </a:graphicData>
            </a:graphic>
          </wp:inline>
        </w:drawing>
      </w:r>
    </w:p>
    <w:p w:rsidR="00EC6485" w:rsidRPr="00EC6485" w:rsidRDefault="00EC6485" w:rsidP="0077431D">
      <w:pPr>
        <w:spacing w:line="36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EC6485">
        <w:rPr>
          <w:rFonts w:ascii="Times New Roman" w:hAnsi="Times New Roman" w:cs="Times New Roman"/>
          <w:b/>
          <w:sz w:val="24"/>
          <w:szCs w:val="24"/>
        </w:rPr>
        <w:t>Gráfico 2</w:t>
      </w:r>
      <w:r w:rsidRPr="00EC6485">
        <w:rPr>
          <w:rFonts w:ascii="Times New Roman" w:hAnsi="Times New Roman" w:cs="Times New Roman"/>
          <w:sz w:val="24"/>
          <w:szCs w:val="24"/>
        </w:rPr>
        <w:t>-Total de animais abatidos no período de 2013-2016:</w:t>
      </w:r>
    </w:p>
    <w:p w:rsidR="00EC6485" w:rsidRPr="00EC6485" w:rsidRDefault="00EC6485" w:rsidP="00EC648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EC6485" w:rsidRPr="00EC6485" w:rsidRDefault="00EC6485" w:rsidP="00EC648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C648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1EAA05C" wp14:editId="1116A8D0">
            <wp:extent cx="4572000" cy="2743200"/>
            <wp:effectExtent l="0" t="0" r="19050" b="19050"/>
            <wp:docPr id="30" name="Gráfico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7"/>
              </a:graphicData>
            </a:graphic>
          </wp:inline>
        </w:drawing>
      </w:r>
    </w:p>
    <w:p w:rsidR="00EC6485" w:rsidRPr="00EC6485" w:rsidRDefault="00EC6485" w:rsidP="00EC648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6485" w:rsidRPr="00EC6485" w:rsidRDefault="00EC6485" w:rsidP="00EC648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EC6485" w:rsidRPr="00EC6485" w:rsidRDefault="00EC6485" w:rsidP="00876362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C6485">
        <w:rPr>
          <w:rFonts w:ascii="Times New Roman" w:hAnsi="Times New Roman" w:cs="Times New Roman"/>
          <w:sz w:val="24"/>
          <w:szCs w:val="24"/>
        </w:rPr>
        <w:t>Ainda no ano de 2016, o Serviço de Inspeção Municipal realizou um total de 239 análises, dentre elas de água e também de alimentos dos estabelecimentos sob o seu registro.</w:t>
      </w:r>
    </w:p>
    <w:p w:rsidR="00223FB9" w:rsidRPr="00C356B9" w:rsidRDefault="001F6CD7" w:rsidP="009C09BB">
      <w:pPr>
        <w:spacing w:line="360" w:lineRule="auto"/>
        <w:jc w:val="both"/>
        <w:rPr>
          <w:rFonts w:cs="Times New Roman"/>
          <w:b/>
          <w:sz w:val="24"/>
          <w:szCs w:val="24"/>
        </w:rPr>
      </w:pPr>
      <w:r w:rsidRPr="001F6CD7">
        <w:rPr>
          <w:rFonts w:ascii="Arial" w:eastAsia="Times New Roman" w:hAnsi="Arial" w:cs="Arial"/>
          <w:color w:val="500050"/>
          <w:sz w:val="19"/>
          <w:szCs w:val="19"/>
          <w:shd w:val="clear" w:color="auto" w:fill="FFFFFF"/>
        </w:rPr>
        <w:br/>
      </w:r>
      <w:r w:rsidR="000150B1">
        <w:rPr>
          <w:rFonts w:cs="Times New Roman"/>
          <w:b/>
          <w:sz w:val="24"/>
          <w:szCs w:val="24"/>
        </w:rPr>
        <w:t>10</w:t>
      </w:r>
      <w:r w:rsidR="00D7366D">
        <w:rPr>
          <w:rFonts w:cs="Times New Roman"/>
          <w:b/>
          <w:sz w:val="24"/>
          <w:szCs w:val="24"/>
        </w:rPr>
        <w:t>.</w:t>
      </w:r>
      <w:r w:rsidR="00223FB9" w:rsidRPr="00C356B9">
        <w:rPr>
          <w:rFonts w:cs="Times New Roman"/>
          <w:b/>
          <w:sz w:val="24"/>
          <w:szCs w:val="24"/>
        </w:rPr>
        <w:t xml:space="preserve"> SERVIÇOS DE CONTROLADORIA DE NOTAS (MOVIMENTO ECONÔMICO)</w:t>
      </w:r>
    </w:p>
    <w:p w:rsidR="00223FB9" w:rsidRPr="00C356B9" w:rsidRDefault="00223FB9" w:rsidP="00385FC9">
      <w:pPr>
        <w:spacing w:line="360" w:lineRule="auto"/>
        <w:ind w:firstLine="708"/>
        <w:rPr>
          <w:rFonts w:cs="Times New Roman"/>
          <w:sz w:val="24"/>
          <w:szCs w:val="24"/>
        </w:rPr>
      </w:pPr>
      <w:r w:rsidRPr="00C356B9">
        <w:rPr>
          <w:rFonts w:cs="Times New Roman"/>
          <w:sz w:val="24"/>
          <w:szCs w:val="24"/>
        </w:rPr>
        <w:t>Tem por objetivo acompanhar o movimento econômico de todos os produtos comercializados pelos agricultores no município de Chapecó, mediante a entrega e recebimento das notas do produtor.</w:t>
      </w:r>
    </w:p>
    <w:p w:rsidR="00223FB9" w:rsidRDefault="00223FB9" w:rsidP="00223FB9">
      <w:pPr>
        <w:spacing w:line="360" w:lineRule="auto"/>
        <w:rPr>
          <w:rFonts w:cs="Times New Roman"/>
          <w:b/>
          <w:sz w:val="24"/>
          <w:szCs w:val="24"/>
        </w:rPr>
      </w:pPr>
      <w:r w:rsidRPr="00C356B9">
        <w:rPr>
          <w:rFonts w:cs="Times New Roman"/>
          <w:b/>
          <w:sz w:val="24"/>
          <w:szCs w:val="24"/>
        </w:rPr>
        <w:t>Evolução do Movimento Econômico</w:t>
      </w:r>
    </w:p>
    <w:p w:rsidR="00223FB9" w:rsidRPr="00C356B9" w:rsidRDefault="00223FB9" w:rsidP="00223FB9">
      <w:pPr>
        <w:pStyle w:val="PargrafodaLista"/>
        <w:numPr>
          <w:ilvl w:val="0"/>
          <w:numId w:val="8"/>
        </w:numPr>
        <w:spacing w:after="0" w:line="360" w:lineRule="auto"/>
        <w:jc w:val="both"/>
        <w:rPr>
          <w:sz w:val="24"/>
          <w:szCs w:val="24"/>
        </w:rPr>
      </w:pPr>
      <w:r w:rsidRPr="00C356B9">
        <w:rPr>
          <w:sz w:val="24"/>
          <w:szCs w:val="24"/>
        </w:rPr>
        <w:t>M</w:t>
      </w:r>
      <w:r w:rsidR="009C09BB">
        <w:rPr>
          <w:sz w:val="24"/>
          <w:szCs w:val="24"/>
        </w:rPr>
        <w:t>ovimento econômico ano base 2012 – RS: 277.982.587,78</w:t>
      </w:r>
    </w:p>
    <w:p w:rsidR="00223FB9" w:rsidRPr="00C356B9" w:rsidRDefault="00223FB9" w:rsidP="00223FB9">
      <w:pPr>
        <w:pStyle w:val="PargrafodaLista"/>
        <w:numPr>
          <w:ilvl w:val="0"/>
          <w:numId w:val="8"/>
        </w:numPr>
        <w:spacing w:after="0" w:line="360" w:lineRule="auto"/>
        <w:jc w:val="both"/>
        <w:rPr>
          <w:sz w:val="24"/>
          <w:szCs w:val="24"/>
        </w:rPr>
      </w:pPr>
      <w:r w:rsidRPr="00C356B9">
        <w:rPr>
          <w:sz w:val="24"/>
          <w:szCs w:val="24"/>
        </w:rPr>
        <w:t>M</w:t>
      </w:r>
      <w:r w:rsidR="009C09BB">
        <w:rPr>
          <w:sz w:val="24"/>
          <w:szCs w:val="24"/>
        </w:rPr>
        <w:t>ovimento econômico ano base 2013 – RS: 273.197.472,51</w:t>
      </w:r>
    </w:p>
    <w:p w:rsidR="00223FB9" w:rsidRPr="00C356B9" w:rsidRDefault="00223FB9" w:rsidP="00223FB9">
      <w:pPr>
        <w:pStyle w:val="PargrafodaLista"/>
        <w:numPr>
          <w:ilvl w:val="0"/>
          <w:numId w:val="8"/>
        </w:numPr>
        <w:spacing w:after="0" w:line="360" w:lineRule="auto"/>
        <w:jc w:val="both"/>
        <w:rPr>
          <w:sz w:val="24"/>
          <w:szCs w:val="24"/>
        </w:rPr>
      </w:pPr>
      <w:r w:rsidRPr="00C356B9">
        <w:rPr>
          <w:sz w:val="24"/>
          <w:szCs w:val="24"/>
        </w:rPr>
        <w:t>M</w:t>
      </w:r>
      <w:r w:rsidR="009C09BB">
        <w:rPr>
          <w:sz w:val="24"/>
          <w:szCs w:val="24"/>
        </w:rPr>
        <w:t>ovimento econômico ano base 2014 – RS: 309.634.437,94</w:t>
      </w:r>
    </w:p>
    <w:p w:rsidR="00223FB9" w:rsidRPr="00C356B9" w:rsidRDefault="00223FB9" w:rsidP="00223FB9">
      <w:pPr>
        <w:pStyle w:val="PargrafodaLista"/>
        <w:numPr>
          <w:ilvl w:val="0"/>
          <w:numId w:val="8"/>
        </w:numPr>
        <w:spacing w:after="0" w:line="360" w:lineRule="auto"/>
        <w:jc w:val="both"/>
        <w:rPr>
          <w:sz w:val="24"/>
          <w:szCs w:val="24"/>
        </w:rPr>
      </w:pPr>
      <w:r w:rsidRPr="00C356B9">
        <w:rPr>
          <w:sz w:val="24"/>
          <w:szCs w:val="24"/>
        </w:rPr>
        <w:t>Movimento econômico a</w:t>
      </w:r>
      <w:r w:rsidR="009C09BB">
        <w:rPr>
          <w:sz w:val="24"/>
          <w:szCs w:val="24"/>
        </w:rPr>
        <w:t>no base 2015 – RS: 326.689.318,70</w:t>
      </w:r>
    </w:p>
    <w:p w:rsidR="00223FB9" w:rsidRDefault="00223FB9" w:rsidP="00223FB9">
      <w:pPr>
        <w:pStyle w:val="PargrafodaLista"/>
        <w:numPr>
          <w:ilvl w:val="0"/>
          <w:numId w:val="8"/>
        </w:numPr>
        <w:spacing w:after="0" w:line="360" w:lineRule="auto"/>
        <w:jc w:val="both"/>
        <w:rPr>
          <w:sz w:val="24"/>
          <w:szCs w:val="24"/>
        </w:rPr>
      </w:pPr>
      <w:r w:rsidRPr="00C356B9">
        <w:rPr>
          <w:sz w:val="24"/>
          <w:szCs w:val="24"/>
        </w:rPr>
        <w:t>M</w:t>
      </w:r>
      <w:r w:rsidR="009C09BB">
        <w:rPr>
          <w:sz w:val="24"/>
          <w:szCs w:val="24"/>
        </w:rPr>
        <w:t>ovimento econômico ano base 2016</w:t>
      </w:r>
      <w:r w:rsidR="00C66F7E">
        <w:rPr>
          <w:sz w:val="24"/>
          <w:szCs w:val="24"/>
        </w:rPr>
        <w:t xml:space="preserve"> (parcial)</w:t>
      </w:r>
      <w:r w:rsidR="009C09BB">
        <w:rPr>
          <w:sz w:val="24"/>
          <w:szCs w:val="24"/>
        </w:rPr>
        <w:t xml:space="preserve"> – RS: 288.406.400,32</w:t>
      </w:r>
    </w:p>
    <w:p w:rsidR="00746A78" w:rsidRDefault="00746A78" w:rsidP="00746A78">
      <w:pPr>
        <w:spacing w:after="0" w:line="360" w:lineRule="auto"/>
        <w:jc w:val="both"/>
        <w:rPr>
          <w:sz w:val="24"/>
          <w:szCs w:val="24"/>
        </w:rPr>
      </w:pPr>
    </w:p>
    <w:p w:rsidR="00746A78" w:rsidRDefault="004B7ACC" w:rsidP="00746A78">
      <w:pPr>
        <w:spacing w:after="0" w:line="360" w:lineRule="auto"/>
        <w:jc w:val="both"/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0C18723" wp14:editId="2B6A1911">
            <wp:extent cx="5712431" cy="3349375"/>
            <wp:effectExtent l="0" t="0" r="22225" b="22860"/>
            <wp:docPr id="19" name="Gráfico 1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8"/>
              </a:graphicData>
            </a:graphic>
          </wp:inline>
        </w:drawing>
      </w:r>
    </w:p>
    <w:p w:rsidR="00223FB9" w:rsidRPr="00C356B9" w:rsidRDefault="008C5923" w:rsidP="008C5923">
      <w:pPr>
        <w:spacing w:line="360" w:lineRule="auto"/>
        <w:rPr>
          <w:sz w:val="16"/>
          <w:szCs w:val="16"/>
        </w:rPr>
      </w:pPr>
      <w:r>
        <w:rPr>
          <w:sz w:val="16"/>
          <w:szCs w:val="16"/>
        </w:rPr>
        <w:t xml:space="preserve">                    G</w:t>
      </w:r>
      <w:r w:rsidR="00223FB9" w:rsidRPr="00C356B9">
        <w:rPr>
          <w:sz w:val="16"/>
          <w:szCs w:val="16"/>
        </w:rPr>
        <w:t>ráfico exibindo dados do movimento econômico do Município de Chapecó em 20/11/2015.</w:t>
      </w:r>
    </w:p>
    <w:p w:rsidR="0077431D" w:rsidRDefault="0077431D" w:rsidP="00E31B19">
      <w:pPr>
        <w:spacing w:after="0" w:line="360" w:lineRule="auto"/>
      </w:pPr>
    </w:p>
    <w:p w:rsidR="0077431D" w:rsidRDefault="0077431D" w:rsidP="00E31B19">
      <w:pPr>
        <w:spacing w:after="0" w:line="360" w:lineRule="auto"/>
      </w:pPr>
    </w:p>
    <w:p w:rsidR="00223FB9" w:rsidRPr="00D0758D" w:rsidRDefault="00223FB9" w:rsidP="00E31B19">
      <w:pPr>
        <w:spacing w:after="0" w:line="360" w:lineRule="auto"/>
        <w:rPr>
          <w:sz w:val="24"/>
          <w:szCs w:val="24"/>
        </w:rPr>
      </w:pPr>
      <w:r w:rsidRPr="00D0758D">
        <w:rPr>
          <w:sz w:val="24"/>
          <w:szCs w:val="24"/>
        </w:rPr>
        <w:t>Detalhamento do movimento econômico</w:t>
      </w:r>
    </w:p>
    <w:tbl>
      <w:tblPr>
        <w:tblStyle w:val="Tabelacomgrade"/>
        <w:tblW w:w="8789" w:type="dxa"/>
        <w:tblInd w:w="108" w:type="dxa"/>
        <w:tblLook w:val="04A0" w:firstRow="1" w:lastRow="0" w:firstColumn="1" w:lastColumn="0" w:noHBand="0" w:noVBand="1"/>
      </w:tblPr>
      <w:tblGrid>
        <w:gridCol w:w="2417"/>
        <w:gridCol w:w="1340"/>
        <w:gridCol w:w="1412"/>
        <w:gridCol w:w="1810"/>
        <w:gridCol w:w="1810"/>
      </w:tblGrid>
      <w:tr w:rsidR="0034093A" w:rsidRPr="0077431D" w:rsidTr="007F3928">
        <w:trPr>
          <w:trHeight w:val="270"/>
        </w:trPr>
        <w:tc>
          <w:tcPr>
            <w:tcW w:w="2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093A" w:rsidRPr="00876362" w:rsidRDefault="0034093A" w:rsidP="007F3928">
            <w:pPr>
              <w:rPr>
                <w:rFonts w:cstheme="minorHAnsi"/>
                <w:sz w:val="20"/>
                <w:szCs w:val="20"/>
              </w:rPr>
            </w:pPr>
            <w:r w:rsidRPr="00876362">
              <w:rPr>
                <w:rFonts w:cstheme="minorHAnsi"/>
                <w:sz w:val="20"/>
                <w:szCs w:val="20"/>
              </w:rPr>
              <w:t>ATIV.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093A" w:rsidRPr="00876362" w:rsidRDefault="0034093A" w:rsidP="007F3928">
            <w:pPr>
              <w:rPr>
                <w:rFonts w:cstheme="minorHAnsi"/>
                <w:sz w:val="20"/>
                <w:szCs w:val="20"/>
              </w:rPr>
            </w:pPr>
            <w:r w:rsidRPr="00876362">
              <w:rPr>
                <w:rFonts w:cstheme="minorHAnsi"/>
                <w:sz w:val="20"/>
                <w:szCs w:val="20"/>
              </w:rPr>
              <w:t>Nº PRODUTORES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093A" w:rsidRPr="00876362" w:rsidRDefault="0034093A" w:rsidP="007F3928">
            <w:pPr>
              <w:rPr>
                <w:rFonts w:cstheme="minorHAnsi"/>
                <w:sz w:val="20"/>
                <w:szCs w:val="20"/>
              </w:rPr>
            </w:pPr>
            <w:r w:rsidRPr="00876362">
              <w:rPr>
                <w:rFonts w:cstheme="minorHAnsi"/>
                <w:sz w:val="20"/>
                <w:szCs w:val="20"/>
              </w:rPr>
              <w:t>Nº PRODUTORES</w:t>
            </w:r>
          </w:p>
        </w:tc>
        <w:tc>
          <w:tcPr>
            <w:tcW w:w="1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093A" w:rsidRPr="00876362" w:rsidRDefault="0034093A" w:rsidP="007F3928">
            <w:pPr>
              <w:rPr>
                <w:rFonts w:cstheme="minorHAnsi"/>
                <w:sz w:val="20"/>
                <w:szCs w:val="20"/>
              </w:rPr>
            </w:pPr>
            <w:r w:rsidRPr="00876362">
              <w:rPr>
                <w:rFonts w:cstheme="minorHAnsi"/>
                <w:sz w:val="20"/>
                <w:szCs w:val="20"/>
              </w:rPr>
              <w:t>VALOR ECON. 2015</w:t>
            </w:r>
          </w:p>
        </w:tc>
        <w:tc>
          <w:tcPr>
            <w:tcW w:w="1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093A" w:rsidRPr="00876362" w:rsidRDefault="0034093A" w:rsidP="007F3928">
            <w:pPr>
              <w:rPr>
                <w:rFonts w:cstheme="minorHAnsi"/>
                <w:sz w:val="20"/>
                <w:szCs w:val="20"/>
              </w:rPr>
            </w:pPr>
            <w:r w:rsidRPr="00876362">
              <w:rPr>
                <w:rFonts w:cstheme="minorHAnsi"/>
                <w:sz w:val="20"/>
                <w:szCs w:val="20"/>
              </w:rPr>
              <w:t>VALOR ECON. 2016 PARCIAL</w:t>
            </w:r>
          </w:p>
        </w:tc>
      </w:tr>
      <w:tr w:rsidR="0034093A" w:rsidRPr="0077431D" w:rsidTr="007F3928">
        <w:trPr>
          <w:trHeight w:val="270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4093A" w:rsidRPr="00876362" w:rsidRDefault="0034093A" w:rsidP="007F3928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093A" w:rsidRPr="00876362" w:rsidRDefault="0034093A" w:rsidP="007F3928">
            <w:pPr>
              <w:rPr>
                <w:rFonts w:cstheme="minorHAnsi"/>
                <w:sz w:val="20"/>
                <w:szCs w:val="20"/>
              </w:rPr>
            </w:pPr>
            <w:r w:rsidRPr="00876362">
              <w:rPr>
                <w:rFonts w:cstheme="minorHAnsi"/>
                <w:sz w:val="20"/>
                <w:szCs w:val="20"/>
              </w:rPr>
              <w:t>2015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093A" w:rsidRPr="00876362" w:rsidRDefault="0034093A" w:rsidP="007F3928">
            <w:pPr>
              <w:rPr>
                <w:rFonts w:cstheme="minorHAnsi"/>
                <w:sz w:val="20"/>
                <w:szCs w:val="20"/>
              </w:rPr>
            </w:pPr>
            <w:r w:rsidRPr="00876362">
              <w:rPr>
                <w:rFonts w:cstheme="minorHAnsi"/>
                <w:sz w:val="20"/>
                <w:szCs w:val="20"/>
              </w:rPr>
              <w:t>2016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4093A" w:rsidRPr="00876362" w:rsidRDefault="0034093A" w:rsidP="007F3928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4093A" w:rsidRPr="00876362" w:rsidRDefault="0034093A" w:rsidP="007F3928">
            <w:pPr>
              <w:rPr>
                <w:rFonts w:cstheme="minorHAnsi"/>
                <w:sz w:val="20"/>
                <w:szCs w:val="20"/>
              </w:rPr>
            </w:pPr>
          </w:p>
        </w:tc>
      </w:tr>
      <w:tr w:rsidR="0034093A" w:rsidRPr="0077431D" w:rsidTr="0077431D">
        <w:trPr>
          <w:trHeight w:val="252"/>
        </w:trPr>
        <w:tc>
          <w:tcPr>
            <w:tcW w:w="2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093A" w:rsidRPr="00876362" w:rsidRDefault="0034093A" w:rsidP="007F3928">
            <w:pPr>
              <w:rPr>
                <w:rFonts w:cstheme="minorHAnsi"/>
                <w:sz w:val="20"/>
                <w:szCs w:val="20"/>
              </w:rPr>
            </w:pPr>
            <w:r w:rsidRPr="00876362">
              <w:rPr>
                <w:rFonts w:cstheme="minorHAnsi"/>
                <w:sz w:val="20"/>
                <w:szCs w:val="20"/>
              </w:rPr>
              <w:t>PERU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093A" w:rsidRPr="00876362" w:rsidRDefault="0034093A" w:rsidP="007F3928">
            <w:pPr>
              <w:rPr>
                <w:rFonts w:cstheme="minorHAnsi"/>
                <w:sz w:val="20"/>
                <w:szCs w:val="20"/>
              </w:rPr>
            </w:pPr>
            <w:r w:rsidRPr="00876362">
              <w:rPr>
                <w:rFonts w:cstheme="minorHAnsi"/>
                <w:sz w:val="20"/>
                <w:szCs w:val="20"/>
              </w:rPr>
              <w:t>103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093A" w:rsidRPr="00876362" w:rsidRDefault="0034093A" w:rsidP="007F3928">
            <w:pPr>
              <w:rPr>
                <w:rFonts w:cstheme="minorHAnsi"/>
                <w:sz w:val="20"/>
                <w:szCs w:val="20"/>
              </w:rPr>
            </w:pPr>
            <w:r w:rsidRPr="00876362">
              <w:rPr>
                <w:rFonts w:cstheme="minorHAnsi"/>
                <w:sz w:val="20"/>
                <w:szCs w:val="20"/>
              </w:rPr>
              <w:t>100</w:t>
            </w:r>
          </w:p>
        </w:tc>
        <w:tc>
          <w:tcPr>
            <w:tcW w:w="1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093A" w:rsidRPr="00876362" w:rsidRDefault="0034093A" w:rsidP="007F3928">
            <w:pPr>
              <w:rPr>
                <w:rFonts w:cstheme="minorHAnsi"/>
                <w:sz w:val="20"/>
                <w:szCs w:val="20"/>
              </w:rPr>
            </w:pPr>
            <w:r w:rsidRPr="00876362">
              <w:rPr>
                <w:rFonts w:cstheme="minorHAnsi"/>
                <w:sz w:val="20"/>
                <w:szCs w:val="20"/>
              </w:rPr>
              <w:t>R$: 56.450.295,80</w:t>
            </w:r>
          </w:p>
        </w:tc>
        <w:tc>
          <w:tcPr>
            <w:tcW w:w="1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093A" w:rsidRPr="00876362" w:rsidRDefault="0034093A" w:rsidP="007F3928">
            <w:pPr>
              <w:rPr>
                <w:rFonts w:cstheme="minorHAnsi"/>
                <w:sz w:val="20"/>
                <w:szCs w:val="20"/>
              </w:rPr>
            </w:pPr>
            <w:r w:rsidRPr="00876362">
              <w:rPr>
                <w:rFonts w:cstheme="minorHAnsi"/>
                <w:sz w:val="20"/>
                <w:szCs w:val="20"/>
              </w:rPr>
              <w:t>R$: 91.862.736,53</w:t>
            </w:r>
          </w:p>
        </w:tc>
      </w:tr>
      <w:tr w:rsidR="0034093A" w:rsidRPr="0077431D" w:rsidTr="0077431D">
        <w:trPr>
          <w:trHeight w:val="252"/>
        </w:trPr>
        <w:tc>
          <w:tcPr>
            <w:tcW w:w="2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093A" w:rsidRPr="00876362" w:rsidRDefault="0034093A" w:rsidP="0077431D">
            <w:pPr>
              <w:rPr>
                <w:rFonts w:cstheme="minorHAnsi"/>
                <w:sz w:val="20"/>
                <w:szCs w:val="20"/>
              </w:rPr>
            </w:pPr>
            <w:r w:rsidRPr="00876362">
              <w:rPr>
                <w:rFonts w:cstheme="minorHAnsi"/>
                <w:sz w:val="20"/>
                <w:szCs w:val="20"/>
              </w:rPr>
              <w:t>FRANGO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093A" w:rsidRPr="00876362" w:rsidRDefault="0034093A" w:rsidP="0077431D">
            <w:pPr>
              <w:rPr>
                <w:rFonts w:cstheme="minorHAnsi"/>
                <w:sz w:val="20"/>
                <w:szCs w:val="20"/>
              </w:rPr>
            </w:pPr>
            <w:r w:rsidRPr="00876362">
              <w:rPr>
                <w:rFonts w:cstheme="minorHAnsi"/>
                <w:sz w:val="20"/>
                <w:szCs w:val="20"/>
              </w:rPr>
              <w:t>168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093A" w:rsidRPr="00876362" w:rsidRDefault="0034093A" w:rsidP="0077431D">
            <w:pPr>
              <w:rPr>
                <w:rFonts w:cstheme="minorHAnsi"/>
                <w:sz w:val="20"/>
                <w:szCs w:val="20"/>
              </w:rPr>
            </w:pPr>
            <w:r w:rsidRPr="00876362">
              <w:rPr>
                <w:rFonts w:cstheme="minorHAnsi"/>
                <w:sz w:val="20"/>
                <w:szCs w:val="20"/>
              </w:rPr>
              <w:t>158</w:t>
            </w:r>
          </w:p>
        </w:tc>
        <w:tc>
          <w:tcPr>
            <w:tcW w:w="1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093A" w:rsidRPr="00876362" w:rsidRDefault="0034093A" w:rsidP="0077431D">
            <w:pPr>
              <w:rPr>
                <w:rFonts w:cstheme="minorHAnsi"/>
                <w:sz w:val="20"/>
                <w:szCs w:val="20"/>
              </w:rPr>
            </w:pPr>
            <w:r w:rsidRPr="00876362">
              <w:rPr>
                <w:rFonts w:cstheme="minorHAnsi"/>
                <w:sz w:val="20"/>
                <w:szCs w:val="20"/>
              </w:rPr>
              <w:t>R$: 69.325.935,62</w:t>
            </w:r>
          </w:p>
        </w:tc>
        <w:tc>
          <w:tcPr>
            <w:tcW w:w="1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093A" w:rsidRPr="00876362" w:rsidRDefault="0034093A" w:rsidP="0077431D">
            <w:pPr>
              <w:rPr>
                <w:rFonts w:cstheme="minorHAnsi"/>
                <w:sz w:val="20"/>
                <w:szCs w:val="20"/>
              </w:rPr>
            </w:pPr>
            <w:r w:rsidRPr="00876362">
              <w:rPr>
                <w:rFonts w:cstheme="minorHAnsi"/>
                <w:sz w:val="20"/>
                <w:szCs w:val="20"/>
              </w:rPr>
              <w:t>R$: 64.173.561,05</w:t>
            </w:r>
          </w:p>
        </w:tc>
      </w:tr>
      <w:tr w:rsidR="0034093A" w:rsidRPr="0077431D" w:rsidTr="0077431D">
        <w:trPr>
          <w:trHeight w:val="252"/>
        </w:trPr>
        <w:tc>
          <w:tcPr>
            <w:tcW w:w="2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093A" w:rsidRPr="00876362" w:rsidRDefault="0034093A" w:rsidP="0077431D">
            <w:pPr>
              <w:rPr>
                <w:rFonts w:cstheme="minorHAnsi"/>
                <w:sz w:val="20"/>
                <w:szCs w:val="20"/>
              </w:rPr>
            </w:pPr>
            <w:r w:rsidRPr="00876362">
              <w:rPr>
                <w:rFonts w:cstheme="minorHAnsi"/>
                <w:sz w:val="20"/>
                <w:szCs w:val="20"/>
              </w:rPr>
              <w:t>SUÍNO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093A" w:rsidRPr="00876362" w:rsidRDefault="0034093A" w:rsidP="0077431D">
            <w:pPr>
              <w:rPr>
                <w:rFonts w:cstheme="minorHAnsi"/>
                <w:sz w:val="20"/>
                <w:szCs w:val="20"/>
              </w:rPr>
            </w:pPr>
            <w:r w:rsidRPr="00876362">
              <w:rPr>
                <w:rFonts w:cstheme="minorHAnsi"/>
                <w:sz w:val="20"/>
                <w:szCs w:val="20"/>
              </w:rPr>
              <w:t>96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093A" w:rsidRPr="00876362" w:rsidRDefault="0034093A" w:rsidP="0077431D">
            <w:pPr>
              <w:rPr>
                <w:rFonts w:cstheme="minorHAnsi"/>
                <w:sz w:val="20"/>
                <w:szCs w:val="20"/>
              </w:rPr>
            </w:pPr>
            <w:r w:rsidRPr="00876362">
              <w:rPr>
                <w:rFonts w:cstheme="minorHAnsi"/>
                <w:sz w:val="20"/>
                <w:szCs w:val="20"/>
              </w:rPr>
              <w:t>85</w:t>
            </w:r>
          </w:p>
        </w:tc>
        <w:tc>
          <w:tcPr>
            <w:tcW w:w="1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093A" w:rsidRPr="00876362" w:rsidRDefault="0034093A" w:rsidP="0077431D">
            <w:pPr>
              <w:rPr>
                <w:rFonts w:cstheme="minorHAnsi"/>
                <w:sz w:val="20"/>
                <w:szCs w:val="20"/>
              </w:rPr>
            </w:pPr>
            <w:r w:rsidRPr="00876362">
              <w:rPr>
                <w:rFonts w:cstheme="minorHAnsi"/>
                <w:sz w:val="20"/>
                <w:szCs w:val="20"/>
              </w:rPr>
              <w:t>R$: 29.274.740,97</w:t>
            </w:r>
          </w:p>
        </w:tc>
        <w:tc>
          <w:tcPr>
            <w:tcW w:w="1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093A" w:rsidRPr="00876362" w:rsidRDefault="0034093A" w:rsidP="0077431D">
            <w:pPr>
              <w:rPr>
                <w:rFonts w:cstheme="minorHAnsi"/>
                <w:sz w:val="20"/>
                <w:szCs w:val="20"/>
              </w:rPr>
            </w:pPr>
            <w:r w:rsidRPr="00876362">
              <w:rPr>
                <w:rFonts w:cstheme="minorHAnsi"/>
                <w:sz w:val="20"/>
                <w:szCs w:val="20"/>
              </w:rPr>
              <w:t>R$: 22.755.964,00</w:t>
            </w:r>
          </w:p>
        </w:tc>
      </w:tr>
      <w:tr w:rsidR="0034093A" w:rsidRPr="0077431D" w:rsidTr="0077431D">
        <w:trPr>
          <w:trHeight w:val="252"/>
        </w:trPr>
        <w:tc>
          <w:tcPr>
            <w:tcW w:w="2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093A" w:rsidRPr="00876362" w:rsidRDefault="0034093A" w:rsidP="0077431D">
            <w:pPr>
              <w:rPr>
                <w:rFonts w:cstheme="minorHAnsi"/>
                <w:sz w:val="20"/>
                <w:szCs w:val="20"/>
              </w:rPr>
            </w:pPr>
            <w:r w:rsidRPr="00876362">
              <w:rPr>
                <w:rFonts w:cstheme="minorHAnsi"/>
                <w:sz w:val="20"/>
                <w:szCs w:val="20"/>
              </w:rPr>
              <w:t>BOVINO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093A" w:rsidRPr="00876362" w:rsidRDefault="0034093A" w:rsidP="0077431D">
            <w:pPr>
              <w:rPr>
                <w:rFonts w:cstheme="minorHAnsi"/>
                <w:sz w:val="20"/>
                <w:szCs w:val="20"/>
              </w:rPr>
            </w:pPr>
            <w:r w:rsidRPr="00876362">
              <w:rPr>
                <w:rFonts w:cstheme="minorHAnsi"/>
                <w:sz w:val="20"/>
                <w:szCs w:val="20"/>
              </w:rPr>
              <w:t>718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093A" w:rsidRPr="00876362" w:rsidRDefault="0034093A" w:rsidP="0077431D">
            <w:pPr>
              <w:rPr>
                <w:rFonts w:cstheme="minorHAnsi"/>
                <w:sz w:val="20"/>
                <w:szCs w:val="20"/>
              </w:rPr>
            </w:pPr>
            <w:r w:rsidRPr="00876362">
              <w:rPr>
                <w:rFonts w:cstheme="minorHAnsi"/>
                <w:sz w:val="20"/>
                <w:szCs w:val="20"/>
              </w:rPr>
              <w:t>684</w:t>
            </w:r>
          </w:p>
        </w:tc>
        <w:tc>
          <w:tcPr>
            <w:tcW w:w="1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093A" w:rsidRPr="00876362" w:rsidRDefault="0034093A" w:rsidP="0077431D">
            <w:pPr>
              <w:rPr>
                <w:rFonts w:cstheme="minorHAnsi"/>
                <w:sz w:val="20"/>
                <w:szCs w:val="20"/>
              </w:rPr>
            </w:pPr>
            <w:r w:rsidRPr="00876362">
              <w:rPr>
                <w:rFonts w:cstheme="minorHAnsi"/>
                <w:sz w:val="20"/>
                <w:szCs w:val="20"/>
              </w:rPr>
              <w:t>R$: 16.144.554,85</w:t>
            </w:r>
          </w:p>
        </w:tc>
        <w:tc>
          <w:tcPr>
            <w:tcW w:w="1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093A" w:rsidRPr="00876362" w:rsidRDefault="0034093A" w:rsidP="0077431D">
            <w:pPr>
              <w:rPr>
                <w:rFonts w:cstheme="minorHAnsi"/>
                <w:sz w:val="20"/>
                <w:szCs w:val="20"/>
              </w:rPr>
            </w:pPr>
            <w:r w:rsidRPr="00876362">
              <w:rPr>
                <w:rFonts w:cstheme="minorHAnsi"/>
                <w:sz w:val="20"/>
                <w:szCs w:val="20"/>
              </w:rPr>
              <w:t>R$: 14.807.050,00</w:t>
            </w:r>
          </w:p>
        </w:tc>
      </w:tr>
      <w:tr w:rsidR="0034093A" w:rsidRPr="0077431D" w:rsidTr="0077431D">
        <w:trPr>
          <w:trHeight w:val="252"/>
        </w:trPr>
        <w:tc>
          <w:tcPr>
            <w:tcW w:w="2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093A" w:rsidRPr="00876362" w:rsidRDefault="0034093A" w:rsidP="0077431D">
            <w:pPr>
              <w:rPr>
                <w:rFonts w:cstheme="minorHAnsi"/>
                <w:sz w:val="20"/>
                <w:szCs w:val="20"/>
              </w:rPr>
            </w:pPr>
            <w:r w:rsidRPr="00876362">
              <w:rPr>
                <w:rFonts w:cstheme="minorHAnsi"/>
                <w:sz w:val="20"/>
                <w:szCs w:val="20"/>
              </w:rPr>
              <w:t>OVOS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093A" w:rsidRPr="00876362" w:rsidRDefault="0034093A" w:rsidP="0077431D">
            <w:pPr>
              <w:rPr>
                <w:rFonts w:cstheme="minorHAnsi"/>
                <w:sz w:val="20"/>
                <w:szCs w:val="20"/>
              </w:rPr>
            </w:pPr>
            <w:r w:rsidRPr="00876362">
              <w:rPr>
                <w:rFonts w:cstheme="minorHAnsi"/>
                <w:sz w:val="20"/>
                <w:szCs w:val="20"/>
              </w:rPr>
              <w:t>28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093A" w:rsidRPr="00876362" w:rsidRDefault="0034093A" w:rsidP="0077431D">
            <w:pPr>
              <w:rPr>
                <w:rFonts w:cstheme="minorHAnsi"/>
                <w:sz w:val="20"/>
                <w:szCs w:val="20"/>
              </w:rPr>
            </w:pPr>
            <w:r w:rsidRPr="00876362">
              <w:rPr>
                <w:rFonts w:cstheme="minorHAnsi"/>
                <w:sz w:val="20"/>
                <w:szCs w:val="20"/>
              </w:rPr>
              <w:t>29</w:t>
            </w:r>
          </w:p>
        </w:tc>
        <w:tc>
          <w:tcPr>
            <w:tcW w:w="1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093A" w:rsidRPr="00876362" w:rsidRDefault="0034093A" w:rsidP="0077431D">
            <w:pPr>
              <w:rPr>
                <w:rFonts w:cstheme="minorHAnsi"/>
                <w:sz w:val="20"/>
                <w:szCs w:val="20"/>
              </w:rPr>
            </w:pPr>
            <w:r w:rsidRPr="00876362">
              <w:rPr>
                <w:rFonts w:cstheme="minorHAnsi"/>
                <w:sz w:val="20"/>
                <w:szCs w:val="20"/>
              </w:rPr>
              <w:t>R$: 18.628.805,88</w:t>
            </w:r>
          </w:p>
        </w:tc>
        <w:tc>
          <w:tcPr>
            <w:tcW w:w="1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093A" w:rsidRPr="00876362" w:rsidRDefault="0034093A" w:rsidP="0077431D">
            <w:pPr>
              <w:rPr>
                <w:rFonts w:cstheme="minorHAnsi"/>
                <w:sz w:val="20"/>
                <w:szCs w:val="20"/>
              </w:rPr>
            </w:pPr>
            <w:r w:rsidRPr="00876362">
              <w:rPr>
                <w:rFonts w:cstheme="minorHAnsi"/>
                <w:sz w:val="20"/>
                <w:szCs w:val="20"/>
              </w:rPr>
              <w:t>R$: 14.097.098,16</w:t>
            </w:r>
          </w:p>
        </w:tc>
      </w:tr>
      <w:tr w:rsidR="0034093A" w:rsidRPr="0077431D" w:rsidTr="0077431D">
        <w:trPr>
          <w:trHeight w:val="252"/>
        </w:trPr>
        <w:tc>
          <w:tcPr>
            <w:tcW w:w="2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093A" w:rsidRPr="00876362" w:rsidRDefault="0034093A" w:rsidP="0077431D">
            <w:pPr>
              <w:rPr>
                <w:rFonts w:cstheme="minorHAnsi"/>
                <w:sz w:val="20"/>
                <w:szCs w:val="20"/>
              </w:rPr>
            </w:pPr>
            <w:r w:rsidRPr="00876362">
              <w:rPr>
                <w:rFonts w:cstheme="minorHAnsi"/>
                <w:sz w:val="20"/>
                <w:szCs w:val="20"/>
              </w:rPr>
              <w:t>LEITE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093A" w:rsidRPr="00876362" w:rsidRDefault="0034093A" w:rsidP="0077431D">
            <w:pPr>
              <w:rPr>
                <w:rFonts w:cstheme="minorHAnsi"/>
                <w:sz w:val="20"/>
                <w:szCs w:val="20"/>
              </w:rPr>
            </w:pPr>
            <w:r w:rsidRPr="00876362">
              <w:rPr>
                <w:rFonts w:cstheme="minorHAnsi"/>
                <w:sz w:val="20"/>
                <w:szCs w:val="20"/>
              </w:rPr>
              <w:t>312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093A" w:rsidRPr="00876362" w:rsidRDefault="0034093A" w:rsidP="0077431D">
            <w:pPr>
              <w:rPr>
                <w:rFonts w:cstheme="minorHAnsi"/>
                <w:sz w:val="20"/>
                <w:szCs w:val="20"/>
              </w:rPr>
            </w:pPr>
            <w:r w:rsidRPr="00876362">
              <w:rPr>
                <w:rFonts w:cstheme="minorHAnsi"/>
                <w:sz w:val="20"/>
                <w:szCs w:val="20"/>
              </w:rPr>
              <w:t>301</w:t>
            </w:r>
          </w:p>
        </w:tc>
        <w:tc>
          <w:tcPr>
            <w:tcW w:w="1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093A" w:rsidRPr="00876362" w:rsidRDefault="0034093A" w:rsidP="0077431D">
            <w:pPr>
              <w:rPr>
                <w:rFonts w:cstheme="minorHAnsi"/>
                <w:sz w:val="20"/>
                <w:szCs w:val="20"/>
              </w:rPr>
            </w:pPr>
            <w:r w:rsidRPr="00876362">
              <w:rPr>
                <w:rFonts w:cstheme="minorHAnsi"/>
                <w:sz w:val="20"/>
                <w:szCs w:val="20"/>
              </w:rPr>
              <w:t>R$: 13.421.643,97</w:t>
            </w:r>
          </w:p>
        </w:tc>
        <w:tc>
          <w:tcPr>
            <w:tcW w:w="1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093A" w:rsidRPr="00876362" w:rsidRDefault="0034093A" w:rsidP="0077431D">
            <w:pPr>
              <w:rPr>
                <w:rFonts w:cstheme="minorHAnsi"/>
                <w:sz w:val="20"/>
                <w:szCs w:val="20"/>
              </w:rPr>
            </w:pPr>
            <w:r w:rsidRPr="00876362">
              <w:rPr>
                <w:rFonts w:cstheme="minorHAnsi"/>
                <w:sz w:val="20"/>
                <w:szCs w:val="20"/>
              </w:rPr>
              <w:t>R$: 19.084.347,09</w:t>
            </w:r>
          </w:p>
        </w:tc>
      </w:tr>
      <w:tr w:rsidR="0034093A" w:rsidRPr="0077431D" w:rsidTr="0077431D">
        <w:trPr>
          <w:trHeight w:val="252"/>
        </w:trPr>
        <w:tc>
          <w:tcPr>
            <w:tcW w:w="2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093A" w:rsidRPr="00876362" w:rsidRDefault="0034093A" w:rsidP="0077431D">
            <w:pPr>
              <w:rPr>
                <w:rFonts w:cstheme="minorHAnsi"/>
                <w:sz w:val="20"/>
                <w:szCs w:val="20"/>
              </w:rPr>
            </w:pPr>
            <w:r w:rsidRPr="00876362">
              <w:rPr>
                <w:rFonts w:cstheme="minorHAnsi"/>
                <w:sz w:val="20"/>
                <w:szCs w:val="20"/>
              </w:rPr>
              <w:t>SOJA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093A" w:rsidRPr="00876362" w:rsidRDefault="0034093A" w:rsidP="0077431D">
            <w:pPr>
              <w:rPr>
                <w:rFonts w:cstheme="minorHAnsi"/>
                <w:sz w:val="20"/>
                <w:szCs w:val="20"/>
              </w:rPr>
            </w:pPr>
            <w:r w:rsidRPr="00876362">
              <w:rPr>
                <w:rFonts w:cstheme="minorHAnsi"/>
                <w:sz w:val="20"/>
                <w:szCs w:val="20"/>
              </w:rPr>
              <w:t>397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093A" w:rsidRPr="00876362" w:rsidRDefault="0034093A" w:rsidP="0077431D">
            <w:pPr>
              <w:rPr>
                <w:rFonts w:cstheme="minorHAnsi"/>
                <w:sz w:val="20"/>
                <w:szCs w:val="20"/>
              </w:rPr>
            </w:pPr>
            <w:r w:rsidRPr="00876362">
              <w:rPr>
                <w:rFonts w:cstheme="minorHAnsi"/>
                <w:sz w:val="20"/>
                <w:szCs w:val="20"/>
              </w:rPr>
              <w:t>401</w:t>
            </w:r>
          </w:p>
        </w:tc>
        <w:tc>
          <w:tcPr>
            <w:tcW w:w="1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093A" w:rsidRPr="00876362" w:rsidRDefault="0034093A" w:rsidP="0077431D">
            <w:pPr>
              <w:rPr>
                <w:rFonts w:cstheme="minorHAnsi"/>
                <w:sz w:val="20"/>
                <w:szCs w:val="20"/>
              </w:rPr>
            </w:pPr>
            <w:r w:rsidRPr="00876362">
              <w:rPr>
                <w:rFonts w:cstheme="minorHAnsi"/>
                <w:sz w:val="20"/>
                <w:szCs w:val="20"/>
              </w:rPr>
              <w:t>R$: 25.592.993,01</w:t>
            </w:r>
          </w:p>
        </w:tc>
        <w:tc>
          <w:tcPr>
            <w:tcW w:w="1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093A" w:rsidRPr="00876362" w:rsidRDefault="0034093A" w:rsidP="0077431D">
            <w:pPr>
              <w:rPr>
                <w:rFonts w:cstheme="minorHAnsi"/>
                <w:sz w:val="20"/>
                <w:szCs w:val="20"/>
              </w:rPr>
            </w:pPr>
            <w:r w:rsidRPr="00876362">
              <w:rPr>
                <w:rFonts w:cstheme="minorHAnsi"/>
                <w:sz w:val="20"/>
                <w:szCs w:val="20"/>
              </w:rPr>
              <w:t>R$: 31.125.252,62</w:t>
            </w:r>
          </w:p>
        </w:tc>
      </w:tr>
      <w:tr w:rsidR="0034093A" w:rsidRPr="0077431D" w:rsidTr="0077431D">
        <w:trPr>
          <w:trHeight w:val="252"/>
        </w:trPr>
        <w:tc>
          <w:tcPr>
            <w:tcW w:w="2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093A" w:rsidRPr="00876362" w:rsidRDefault="0034093A" w:rsidP="0077431D">
            <w:pPr>
              <w:rPr>
                <w:rFonts w:cstheme="minorHAnsi"/>
                <w:sz w:val="20"/>
                <w:szCs w:val="20"/>
              </w:rPr>
            </w:pPr>
            <w:r w:rsidRPr="00876362">
              <w:rPr>
                <w:rFonts w:cstheme="minorHAnsi"/>
                <w:sz w:val="20"/>
                <w:szCs w:val="20"/>
              </w:rPr>
              <w:t>MILHO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093A" w:rsidRPr="00876362" w:rsidRDefault="0034093A" w:rsidP="0077431D">
            <w:pPr>
              <w:rPr>
                <w:rFonts w:cstheme="minorHAnsi"/>
                <w:sz w:val="20"/>
                <w:szCs w:val="20"/>
              </w:rPr>
            </w:pPr>
            <w:r w:rsidRPr="00876362">
              <w:rPr>
                <w:rFonts w:cstheme="minorHAnsi"/>
                <w:sz w:val="20"/>
                <w:szCs w:val="20"/>
              </w:rPr>
              <w:t>434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093A" w:rsidRPr="00876362" w:rsidRDefault="0034093A" w:rsidP="0077431D">
            <w:pPr>
              <w:rPr>
                <w:rFonts w:cstheme="minorHAnsi"/>
                <w:sz w:val="20"/>
                <w:szCs w:val="20"/>
              </w:rPr>
            </w:pPr>
            <w:r w:rsidRPr="00876362">
              <w:rPr>
                <w:rFonts w:cstheme="minorHAnsi"/>
                <w:sz w:val="20"/>
                <w:szCs w:val="20"/>
              </w:rPr>
              <w:t>377</w:t>
            </w:r>
          </w:p>
        </w:tc>
        <w:tc>
          <w:tcPr>
            <w:tcW w:w="1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093A" w:rsidRPr="00876362" w:rsidRDefault="0034093A" w:rsidP="0077431D">
            <w:pPr>
              <w:rPr>
                <w:rFonts w:cstheme="minorHAnsi"/>
                <w:sz w:val="20"/>
                <w:szCs w:val="20"/>
              </w:rPr>
            </w:pPr>
            <w:r w:rsidRPr="00876362">
              <w:rPr>
                <w:rFonts w:cstheme="minorHAnsi"/>
                <w:sz w:val="20"/>
                <w:szCs w:val="20"/>
              </w:rPr>
              <w:t>R$: 7.390.562,63</w:t>
            </w:r>
          </w:p>
        </w:tc>
        <w:tc>
          <w:tcPr>
            <w:tcW w:w="1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093A" w:rsidRPr="00876362" w:rsidRDefault="0034093A" w:rsidP="0077431D">
            <w:pPr>
              <w:rPr>
                <w:rFonts w:cstheme="minorHAnsi"/>
                <w:sz w:val="20"/>
                <w:szCs w:val="20"/>
              </w:rPr>
            </w:pPr>
            <w:r w:rsidRPr="00876362">
              <w:rPr>
                <w:rFonts w:cstheme="minorHAnsi"/>
                <w:sz w:val="20"/>
                <w:szCs w:val="20"/>
              </w:rPr>
              <w:t>R$: 9.292.618,80</w:t>
            </w:r>
          </w:p>
        </w:tc>
      </w:tr>
      <w:tr w:rsidR="0034093A" w:rsidRPr="0077431D" w:rsidTr="0077431D">
        <w:trPr>
          <w:trHeight w:val="252"/>
        </w:trPr>
        <w:tc>
          <w:tcPr>
            <w:tcW w:w="2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093A" w:rsidRPr="00876362" w:rsidRDefault="0034093A" w:rsidP="0077431D">
            <w:pPr>
              <w:rPr>
                <w:rFonts w:cstheme="minorHAnsi"/>
                <w:sz w:val="20"/>
                <w:szCs w:val="20"/>
              </w:rPr>
            </w:pPr>
            <w:r w:rsidRPr="00876362">
              <w:rPr>
                <w:rFonts w:cstheme="minorHAnsi"/>
                <w:sz w:val="20"/>
                <w:szCs w:val="20"/>
              </w:rPr>
              <w:t>VERDURA/LEGUMES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093A" w:rsidRPr="00876362" w:rsidRDefault="0034093A" w:rsidP="0077431D">
            <w:pPr>
              <w:rPr>
                <w:rFonts w:cstheme="minorHAnsi"/>
                <w:sz w:val="20"/>
                <w:szCs w:val="20"/>
              </w:rPr>
            </w:pPr>
            <w:r w:rsidRPr="00876362">
              <w:rPr>
                <w:rFonts w:cstheme="minorHAnsi"/>
                <w:sz w:val="20"/>
                <w:szCs w:val="20"/>
              </w:rPr>
              <w:t>205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093A" w:rsidRPr="00876362" w:rsidRDefault="0034093A" w:rsidP="0077431D">
            <w:pPr>
              <w:rPr>
                <w:rFonts w:cstheme="minorHAnsi"/>
                <w:sz w:val="20"/>
                <w:szCs w:val="20"/>
              </w:rPr>
            </w:pPr>
            <w:r w:rsidRPr="00876362">
              <w:rPr>
                <w:rFonts w:cstheme="minorHAnsi"/>
                <w:sz w:val="20"/>
                <w:szCs w:val="20"/>
              </w:rPr>
              <w:t>234</w:t>
            </w:r>
          </w:p>
        </w:tc>
        <w:tc>
          <w:tcPr>
            <w:tcW w:w="1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093A" w:rsidRPr="00876362" w:rsidRDefault="0034093A" w:rsidP="0077431D">
            <w:pPr>
              <w:rPr>
                <w:rFonts w:cstheme="minorHAnsi"/>
                <w:sz w:val="20"/>
                <w:szCs w:val="20"/>
              </w:rPr>
            </w:pPr>
            <w:r w:rsidRPr="00876362">
              <w:rPr>
                <w:rFonts w:cstheme="minorHAnsi"/>
                <w:sz w:val="20"/>
                <w:szCs w:val="20"/>
              </w:rPr>
              <w:t>R$: 5.932.707,20</w:t>
            </w:r>
          </w:p>
        </w:tc>
        <w:tc>
          <w:tcPr>
            <w:tcW w:w="1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093A" w:rsidRPr="00876362" w:rsidRDefault="0034093A" w:rsidP="0077431D">
            <w:pPr>
              <w:rPr>
                <w:rFonts w:cstheme="minorHAnsi"/>
                <w:sz w:val="20"/>
                <w:szCs w:val="20"/>
              </w:rPr>
            </w:pPr>
            <w:r w:rsidRPr="00876362">
              <w:rPr>
                <w:rFonts w:cstheme="minorHAnsi"/>
                <w:sz w:val="20"/>
                <w:szCs w:val="20"/>
              </w:rPr>
              <w:t>R$: 6.404.482,49</w:t>
            </w:r>
          </w:p>
        </w:tc>
      </w:tr>
      <w:tr w:rsidR="0034093A" w:rsidRPr="0077431D" w:rsidTr="0077431D">
        <w:trPr>
          <w:trHeight w:val="252"/>
        </w:trPr>
        <w:tc>
          <w:tcPr>
            <w:tcW w:w="2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093A" w:rsidRPr="00876362" w:rsidRDefault="0034093A" w:rsidP="0077431D">
            <w:pPr>
              <w:rPr>
                <w:rFonts w:cstheme="minorHAnsi"/>
                <w:sz w:val="20"/>
                <w:szCs w:val="20"/>
              </w:rPr>
            </w:pPr>
            <w:r w:rsidRPr="00876362">
              <w:rPr>
                <w:rFonts w:cstheme="minorHAnsi"/>
                <w:sz w:val="20"/>
                <w:szCs w:val="20"/>
              </w:rPr>
              <w:t>OUTROS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093A" w:rsidRPr="00876362" w:rsidRDefault="0034093A" w:rsidP="0077431D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093A" w:rsidRPr="00876362" w:rsidRDefault="0034093A" w:rsidP="0077431D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1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093A" w:rsidRPr="00876362" w:rsidRDefault="0034093A" w:rsidP="0077431D">
            <w:pPr>
              <w:rPr>
                <w:rFonts w:cstheme="minorHAnsi"/>
                <w:sz w:val="20"/>
                <w:szCs w:val="20"/>
              </w:rPr>
            </w:pPr>
            <w:r w:rsidRPr="00876362">
              <w:rPr>
                <w:rFonts w:cstheme="minorHAnsi"/>
                <w:sz w:val="20"/>
                <w:szCs w:val="20"/>
              </w:rPr>
              <w:t>R$: 5.932.707,20</w:t>
            </w:r>
          </w:p>
        </w:tc>
        <w:tc>
          <w:tcPr>
            <w:tcW w:w="1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093A" w:rsidRPr="00876362" w:rsidRDefault="0034093A" w:rsidP="0077431D">
            <w:pPr>
              <w:rPr>
                <w:rFonts w:cstheme="minorHAnsi"/>
                <w:sz w:val="20"/>
                <w:szCs w:val="20"/>
              </w:rPr>
            </w:pPr>
            <w:r w:rsidRPr="00876362">
              <w:rPr>
                <w:rFonts w:cstheme="minorHAnsi"/>
                <w:sz w:val="20"/>
                <w:szCs w:val="20"/>
              </w:rPr>
              <w:t xml:space="preserve">R$: 14.803.289,58 </w:t>
            </w:r>
          </w:p>
        </w:tc>
      </w:tr>
    </w:tbl>
    <w:p w:rsidR="0077431D" w:rsidRDefault="0034093A" w:rsidP="0077431D">
      <w:pPr>
        <w:rPr>
          <w:sz w:val="20"/>
          <w:szCs w:val="20"/>
        </w:rPr>
      </w:pPr>
      <w:r w:rsidRPr="0077431D">
        <w:rPr>
          <w:sz w:val="20"/>
          <w:szCs w:val="20"/>
        </w:rPr>
        <w:tab/>
      </w:r>
    </w:p>
    <w:p w:rsidR="0077431D" w:rsidRDefault="0077431D" w:rsidP="0077431D">
      <w:pPr>
        <w:rPr>
          <w:sz w:val="20"/>
          <w:szCs w:val="20"/>
        </w:rPr>
      </w:pPr>
    </w:p>
    <w:p w:rsidR="00876362" w:rsidRDefault="00876362" w:rsidP="0077431D">
      <w:pPr>
        <w:rPr>
          <w:sz w:val="20"/>
          <w:szCs w:val="20"/>
        </w:rPr>
      </w:pPr>
    </w:p>
    <w:p w:rsidR="00876362" w:rsidRDefault="00876362" w:rsidP="0077431D">
      <w:pPr>
        <w:rPr>
          <w:sz w:val="20"/>
          <w:szCs w:val="20"/>
        </w:rPr>
      </w:pPr>
    </w:p>
    <w:p w:rsidR="00876362" w:rsidRDefault="00876362" w:rsidP="0077431D">
      <w:pPr>
        <w:rPr>
          <w:sz w:val="20"/>
          <w:szCs w:val="20"/>
        </w:rPr>
      </w:pPr>
    </w:p>
    <w:p w:rsidR="00876362" w:rsidRDefault="00876362" w:rsidP="0077431D">
      <w:pPr>
        <w:rPr>
          <w:sz w:val="20"/>
          <w:szCs w:val="20"/>
        </w:rPr>
      </w:pPr>
    </w:p>
    <w:p w:rsidR="00876362" w:rsidRDefault="00876362" w:rsidP="0077431D">
      <w:pPr>
        <w:rPr>
          <w:sz w:val="20"/>
          <w:szCs w:val="20"/>
        </w:rPr>
      </w:pPr>
    </w:p>
    <w:p w:rsidR="00223FB9" w:rsidRPr="00D0758D" w:rsidRDefault="00223FB9" w:rsidP="0077431D">
      <w:pPr>
        <w:rPr>
          <w:sz w:val="24"/>
          <w:szCs w:val="24"/>
        </w:rPr>
      </w:pPr>
      <w:r w:rsidRPr="00D0758D">
        <w:rPr>
          <w:sz w:val="24"/>
          <w:szCs w:val="24"/>
        </w:rPr>
        <w:lastRenderedPageBreak/>
        <w:t>Tabela Serviços diversos</w:t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3510"/>
        <w:gridCol w:w="2567"/>
        <w:gridCol w:w="2567"/>
      </w:tblGrid>
      <w:tr w:rsidR="00223FB9" w:rsidRPr="00D0758D" w:rsidTr="004D3591">
        <w:tc>
          <w:tcPr>
            <w:tcW w:w="3510" w:type="dxa"/>
          </w:tcPr>
          <w:p w:rsidR="00223FB9" w:rsidRPr="00D0758D" w:rsidRDefault="00223FB9" w:rsidP="004D3591">
            <w:pPr>
              <w:spacing w:line="360" w:lineRule="auto"/>
              <w:rPr>
                <w:sz w:val="24"/>
                <w:szCs w:val="24"/>
              </w:rPr>
            </w:pPr>
            <w:r w:rsidRPr="00D0758D">
              <w:rPr>
                <w:sz w:val="24"/>
                <w:szCs w:val="24"/>
              </w:rPr>
              <w:t>Serviço</w:t>
            </w:r>
          </w:p>
        </w:tc>
        <w:tc>
          <w:tcPr>
            <w:tcW w:w="2567" w:type="dxa"/>
          </w:tcPr>
          <w:p w:rsidR="00223FB9" w:rsidRPr="00D0758D" w:rsidRDefault="0034093A" w:rsidP="004D3591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D0758D">
              <w:rPr>
                <w:sz w:val="24"/>
                <w:szCs w:val="24"/>
              </w:rPr>
              <w:t>2015</w:t>
            </w:r>
          </w:p>
        </w:tc>
        <w:tc>
          <w:tcPr>
            <w:tcW w:w="2567" w:type="dxa"/>
          </w:tcPr>
          <w:p w:rsidR="00223FB9" w:rsidRPr="00D0758D" w:rsidRDefault="0034093A" w:rsidP="004D3591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D0758D">
              <w:rPr>
                <w:sz w:val="24"/>
                <w:szCs w:val="24"/>
              </w:rPr>
              <w:t>2016</w:t>
            </w:r>
            <w:r w:rsidR="00223FB9" w:rsidRPr="00D0758D">
              <w:rPr>
                <w:sz w:val="24"/>
                <w:szCs w:val="24"/>
              </w:rPr>
              <w:t xml:space="preserve"> (parcial)</w:t>
            </w:r>
          </w:p>
        </w:tc>
      </w:tr>
      <w:tr w:rsidR="00223FB9" w:rsidRPr="00D0758D" w:rsidTr="004D3591">
        <w:tc>
          <w:tcPr>
            <w:tcW w:w="3510" w:type="dxa"/>
          </w:tcPr>
          <w:p w:rsidR="00223FB9" w:rsidRPr="00D0758D" w:rsidRDefault="00223FB9" w:rsidP="004D3591">
            <w:pPr>
              <w:spacing w:line="360" w:lineRule="auto"/>
              <w:rPr>
                <w:sz w:val="24"/>
                <w:szCs w:val="24"/>
              </w:rPr>
            </w:pPr>
            <w:r w:rsidRPr="00D0758D">
              <w:rPr>
                <w:sz w:val="24"/>
                <w:szCs w:val="24"/>
              </w:rPr>
              <w:t>Emissão de notas ano base</w:t>
            </w:r>
          </w:p>
        </w:tc>
        <w:tc>
          <w:tcPr>
            <w:tcW w:w="2567" w:type="dxa"/>
          </w:tcPr>
          <w:p w:rsidR="00223FB9" w:rsidRPr="00D0758D" w:rsidRDefault="0034093A" w:rsidP="004D3591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D0758D">
              <w:rPr>
                <w:sz w:val="24"/>
                <w:szCs w:val="24"/>
              </w:rPr>
              <w:t>44.550</w:t>
            </w:r>
          </w:p>
        </w:tc>
        <w:tc>
          <w:tcPr>
            <w:tcW w:w="2567" w:type="dxa"/>
          </w:tcPr>
          <w:p w:rsidR="00223FB9" w:rsidRPr="00D0758D" w:rsidRDefault="0034093A" w:rsidP="004D3591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D0758D">
              <w:rPr>
                <w:sz w:val="24"/>
                <w:szCs w:val="24"/>
              </w:rPr>
              <w:t>33.662</w:t>
            </w:r>
          </w:p>
        </w:tc>
      </w:tr>
      <w:tr w:rsidR="00223FB9" w:rsidRPr="00D0758D" w:rsidTr="004D3591">
        <w:tc>
          <w:tcPr>
            <w:tcW w:w="3510" w:type="dxa"/>
          </w:tcPr>
          <w:p w:rsidR="00223FB9" w:rsidRPr="00D0758D" w:rsidRDefault="0034093A" w:rsidP="004D3591">
            <w:pPr>
              <w:spacing w:line="360" w:lineRule="auto"/>
              <w:rPr>
                <w:sz w:val="24"/>
                <w:szCs w:val="24"/>
              </w:rPr>
            </w:pPr>
            <w:r w:rsidRPr="00D0758D">
              <w:rPr>
                <w:sz w:val="24"/>
                <w:szCs w:val="24"/>
              </w:rPr>
              <w:t xml:space="preserve">Notas entregues </w:t>
            </w:r>
          </w:p>
        </w:tc>
        <w:tc>
          <w:tcPr>
            <w:tcW w:w="2567" w:type="dxa"/>
          </w:tcPr>
          <w:p w:rsidR="00223FB9" w:rsidRPr="00D0758D" w:rsidRDefault="0034093A" w:rsidP="004D3591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D0758D">
              <w:rPr>
                <w:sz w:val="24"/>
                <w:szCs w:val="24"/>
              </w:rPr>
              <w:t>43.977</w:t>
            </w:r>
          </w:p>
        </w:tc>
        <w:tc>
          <w:tcPr>
            <w:tcW w:w="2567" w:type="dxa"/>
          </w:tcPr>
          <w:p w:rsidR="00223FB9" w:rsidRPr="00D0758D" w:rsidRDefault="0034093A" w:rsidP="004D3591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D0758D">
              <w:rPr>
                <w:sz w:val="24"/>
                <w:szCs w:val="24"/>
              </w:rPr>
              <w:t>30.396</w:t>
            </w:r>
          </w:p>
        </w:tc>
      </w:tr>
      <w:tr w:rsidR="00223FB9" w:rsidRPr="00D0758D" w:rsidTr="004D3591">
        <w:tc>
          <w:tcPr>
            <w:tcW w:w="3510" w:type="dxa"/>
          </w:tcPr>
          <w:p w:rsidR="00223FB9" w:rsidRPr="00D0758D" w:rsidRDefault="00223FB9" w:rsidP="004D3591">
            <w:pPr>
              <w:spacing w:line="360" w:lineRule="auto"/>
              <w:rPr>
                <w:sz w:val="24"/>
                <w:szCs w:val="24"/>
              </w:rPr>
            </w:pPr>
            <w:r w:rsidRPr="00D0758D">
              <w:rPr>
                <w:sz w:val="24"/>
                <w:szCs w:val="24"/>
              </w:rPr>
              <w:t>Cadastros novos</w:t>
            </w:r>
          </w:p>
        </w:tc>
        <w:tc>
          <w:tcPr>
            <w:tcW w:w="2567" w:type="dxa"/>
          </w:tcPr>
          <w:p w:rsidR="00223FB9" w:rsidRPr="00D0758D" w:rsidRDefault="00A434ED" w:rsidP="004D3591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D0758D">
              <w:rPr>
                <w:sz w:val="24"/>
                <w:szCs w:val="24"/>
              </w:rPr>
              <w:t>159</w:t>
            </w:r>
          </w:p>
        </w:tc>
        <w:tc>
          <w:tcPr>
            <w:tcW w:w="2567" w:type="dxa"/>
          </w:tcPr>
          <w:p w:rsidR="00223FB9" w:rsidRPr="00D0758D" w:rsidRDefault="0034093A" w:rsidP="004D3591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D0758D">
              <w:rPr>
                <w:sz w:val="24"/>
                <w:szCs w:val="24"/>
              </w:rPr>
              <w:t>167</w:t>
            </w:r>
          </w:p>
        </w:tc>
      </w:tr>
      <w:tr w:rsidR="00223FB9" w:rsidRPr="00D0758D" w:rsidTr="004D3591">
        <w:tc>
          <w:tcPr>
            <w:tcW w:w="3510" w:type="dxa"/>
          </w:tcPr>
          <w:p w:rsidR="00223FB9" w:rsidRPr="00D0758D" w:rsidRDefault="00223FB9" w:rsidP="004D3591">
            <w:pPr>
              <w:spacing w:line="360" w:lineRule="auto"/>
              <w:rPr>
                <w:sz w:val="24"/>
                <w:szCs w:val="24"/>
              </w:rPr>
            </w:pPr>
            <w:r w:rsidRPr="00D0758D">
              <w:rPr>
                <w:sz w:val="24"/>
                <w:szCs w:val="24"/>
              </w:rPr>
              <w:t>Contratos redigidos</w:t>
            </w:r>
          </w:p>
        </w:tc>
        <w:tc>
          <w:tcPr>
            <w:tcW w:w="2567" w:type="dxa"/>
          </w:tcPr>
          <w:p w:rsidR="00223FB9" w:rsidRPr="00D0758D" w:rsidRDefault="0034093A" w:rsidP="004D3591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D0758D">
              <w:rPr>
                <w:sz w:val="24"/>
                <w:szCs w:val="24"/>
              </w:rPr>
              <w:t>91</w:t>
            </w:r>
          </w:p>
        </w:tc>
        <w:tc>
          <w:tcPr>
            <w:tcW w:w="2567" w:type="dxa"/>
          </w:tcPr>
          <w:p w:rsidR="00223FB9" w:rsidRPr="00D0758D" w:rsidRDefault="0034093A" w:rsidP="004D3591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D0758D">
              <w:rPr>
                <w:sz w:val="24"/>
                <w:szCs w:val="24"/>
              </w:rPr>
              <w:t>44</w:t>
            </w:r>
          </w:p>
        </w:tc>
      </w:tr>
      <w:tr w:rsidR="00223FB9" w:rsidRPr="00D0758D" w:rsidTr="004D3591">
        <w:tc>
          <w:tcPr>
            <w:tcW w:w="3510" w:type="dxa"/>
          </w:tcPr>
          <w:p w:rsidR="00223FB9" w:rsidRPr="00D0758D" w:rsidRDefault="00223FB9" w:rsidP="004D3591">
            <w:pPr>
              <w:spacing w:line="360" w:lineRule="auto"/>
              <w:rPr>
                <w:sz w:val="24"/>
                <w:szCs w:val="24"/>
              </w:rPr>
            </w:pPr>
            <w:r w:rsidRPr="00D0758D">
              <w:rPr>
                <w:sz w:val="24"/>
                <w:szCs w:val="24"/>
              </w:rPr>
              <w:t>Procurações redigidas</w:t>
            </w:r>
          </w:p>
        </w:tc>
        <w:tc>
          <w:tcPr>
            <w:tcW w:w="2567" w:type="dxa"/>
          </w:tcPr>
          <w:p w:rsidR="00223FB9" w:rsidRPr="00D0758D" w:rsidRDefault="0034093A" w:rsidP="004D3591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D0758D">
              <w:rPr>
                <w:sz w:val="24"/>
                <w:szCs w:val="24"/>
              </w:rPr>
              <w:t>78</w:t>
            </w:r>
          </w:p>
        </w:tc>
        <w:tc>
          <w:tcPr>
            <w:tcW w:w="2567" w:type="dxa"/>
          </w:tcPr>
          <w:p w:rsidR="00223FB9" w:rsidRPr="00D0758D" w:rsidRDefault="0034093A" w:rsidP="004D3591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D0758D">
              <w:rPr>
                <w:sz w:val="24"/>
                <w:szCs w:val="24"/>
              </w:rPr>
              <w:t>55</w:t>
            </w:r>
          </w:p>
        </w:tc>
      </w:tr>
      <w:tr w:rsidR="00223FB9" w:rsidRPr="00D0758D" w:rsidTr="004D3591">
        <w:tc>
          <w:tcPr>
            <w:tcW w:w="3510" w:type="dxa"/>
          </w:tcPr>
          <w:p w:rsidR="00223FB9" w:rsidRPr="00D0758D" w:rsidRDefault="00223FB9" w:rsidP="004D3591">
            <w:pPr>
              <w:spacing w:line="360" w:lineRule="auto"/>
              <w:rPr>
                <w:sz w:val="24"/>
                <w:szCs w:val="24"/>
              </w:rPr>
            </w:pPr>
            <w:r w:rsidRPr="00D0758D">
              <w:rPr>
                <w:sz w:val="24"/>
                <w:szCs w:val="24"/>
              </w:rPr>
              <w:t>Processo de extravios</w:t>
            </w:r>
          </w:p>
        </w:tc>
        <w:tc>
          <w:tcPr>
            <w:tcW w:w="2567" w:type="dxa"/>
          </w:tcPr>
          <w:p w:rsidR="00223FB9" w:rsidRPr="00D0758D" w:rsidRDefault="0034093A" w:rsidP="004D3591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D0758D">
              <w:rPr>
                <w:sz w:val="24"/>
                <w:szCs w:val="24"/>
              </w:rPr>
              <w:t>29</w:t>
            </w:r>
          </w:p>
        </w:tc>
        <w:tc>
          <w:tcPr>
            <w:tcW w:w="2567" w:type="dxa"/>
          </w:tcPr>
          <w:p w:rsidR="00223FB9" w:rsidRPr="00D0758D" w:rsidRDefault="0034093A" w:rsidP="004D3591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D0758D">
              <w:rPr>
                <w:sz w:val="24"/>
                <w:szCs w:val="24"/>
              </w:rPr>
              <w:t>27</w:t>
            </w:r>
          </w:p>
        </w:tc>
      </w:tr>
    </w:tbl>
    <w:p w:rsidR="00223FB9" w:rsidRDefault="00223FB9" w:rsidP="00223FB9">
      <w:pPr>
        <w:spacing w:line="360" w:lineRule="auto"/>
        <w:jc w:val="center"/>
      </w:pPr>
    </w:p>
    <w:p w:rsidR="00D0758D" w:rsidRDefault="00D0758D" w:rsidP="00223FB9">
      <w:pPr>
        <w:spacing w:line="360" w:lineRule="auto"/>
        <w:jc w:val="center"/>
      </w:pPr>
    </w:p>
    <w:p w:rsidR="00D0758D" w:rsidRDefault="00D0758D" w:rsidP="00223FB9">
      <w:pPr>
        <w:spacing w:line="360" w:lineRule="auto"/>
        <w:jc w:val="center"/>
      </w:pPr>
    </w:p>
    <w:p w:rsidR="00D0758D" w:rsidRDefault="00D0758D" w:rsidP="00223FB9">
      <w:pPr>
        <w:spacing w:line="360" w:lineRule="auto"/>
        <w:jc w:val="center"/>
      </w:pPr>
    </w:p>
    <w:p w:rsidR="00223FB9" w:rsidRPr="00C356B9" w:rsidRDefault="00223FB9" w:rsidP="00223FB9">
      <w:pPr>
        <w:spacing w:line="360" w:lineRule="auto"/>
        <w:jc w:val="center"/>
      </w:pPr>
      <w:r w:rsidRPr="00C356B9">
        <w:rPr>
          <w:noProof/>
        </w:rPr>
        <w:drawing>
          <wp:inline distT="0" distB="0" distL="0" distR="0" wp14:anchorId="320FB344" wp14:editId="1F5D0196">
            <wp:extent cx="5388306" cy="3289300"/>
            <wp:effectExtent l="0" t="0" r="3175" b="6350"/>
            <wp:docPr id="37" name="Imagem 37" descr="F:\Arquivos\Desktop\foto\DSCF9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Arquivos\Desktop\foto\DSCF971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1072" cy="3309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3FB9" w:rsidRDefault="00223FB9" w:rsidP="00223FB9">
      <w:pPr>
        <w:spacing w:line="360" w:lineRule="auto"/>
        <w:jc w:val="center"/>
        <w:rPr>
          <w:sz w:val="16"/>
          <w:szCs w:val="16"/>
        </w:rPr>
      </w:pPr>
      <w:r w:rsidRPr="00C356B9">
        <w:rPr>
          <w:sz w:val="16"/>
          <w:szCs w:val="16"/>
        </w:rPr>
        <w:t>Foto: setor de notas fiscais 24/11/2015</w:t>
      </w:r>
    </w:p>
    <w:p w:rsidR="0077431D" w:rsidRDefault="0077431D" w:rsidP="00223FB9">
      <w:pPr>
        <w:spacing w:line="360" w:lineRule="auto"/>
        <w:jc w:val="both"/>
        <w:rPr>
          <w:rFonts w:cstheme="minorHAnsi"/>
          <w:b/>
          <w:sz w:val="24"/>
          <w:szCs w:val="24"/>
        </w:rPr>
      </w:pPr>
    </w:p>
    <w:p w:rsidR="00D0758D" w:rsidRDefault="00D0758D" w:rsidP="00223FB9">
      <w:pPr>
        <w:spacing w:line="360" w:lineRule="auto"/>
        <w:jc w:val="both"/>
        <w:rPr>
          <w:rFonts w:cstheme="minorHAnsi"/>
          <w:b/>
          <w:sz w:val="24"/>
          <w:szCs w:val="24"/>
        </w:rPr>
      </w:pPr>
    </w:p>
    <w:p w:rsidR="00D0758D" w:rsidRDefault="00D0758D" w:rsidP="00223FB9">
      <w:pPr>
        <w:spacing w:line="360" w:lineRule="auto"/>
        <w:jc w:val="both"/>
        <w:rPr>
          <w:rFonts w:cstheme="minorHAnsi"/>
          <w:b/>
          <w:sz w:val="24"/>
          <w:szCs w:val="24"/>
        </w:rPr>
      </w:pPr>
    </w:p>
    <w:p w:rsidR="00223FB9" w:rsidRPr="007E2EEE" w:rsidRDefault="00223FB9" w:rsidP="00223FB9">
      <w:pPr>
        <w:spacing w:line="360" w:lineRule="auto"/>
        <w:jc w:val="both"/>
        <w:rPr>
          <w:rFonts w:cstheme="minorHAnsi"/>
          <w:b/>
          <w:sz w:val="24"/>
          <w:szCs w:val="24"/>
        </w:rPr>
      </w:pPr>
      <w:r w:rsidRPr="007E2EEE">
        <w:rPr>
          <w:rFonts w:cstheme="minorHAnsi"/>
          <w:b/>
          <w:sz w:val="24"/>
          <w:szCs w:val="24"/>
        </w:rPr>
        <w:lastRenderedPageBreak/>
        <w:t>1</w:t>
      </w:r>
      <w:r w:rsidR="000150B1">
        <w:rPr>
          <w:rFonts w:cstheme="minorHAnsi"/>
          <w:b/>
          <w:sz w:val="24"/>
          <w:szCs w:val="24"/>
        </w:rPr>
        <w:t>1</w:t>
      </w:r>
      <w:r w:rsidRPr="007E2EEE">
        <w:rPr>
          <w:rFonts w:cstheme="minorHAnsi"/>
          <w:b/>
          <w:sz w:val="24"/>
          <w:szCs w:val="24"/>
        </w:rPr>
        <w:t>. PRO</w:t>
      </w:r>
      <w:bookmarkStart w:id="0" w:name="_GoBack"/>
      <w:bookmarkEnd w:id="0"/>
      <w:r w:rsidRPr="007E2EEE">
        <w:rPr>
          <w:rFonts w:cstheme="minorHAnsi"/>
          <w:b/>
          <w:sz w:val="24"/>
          <w:szCs w:val="24"/>
        </w:rPr>
        <w:t>GRAMA DE INCENTIVO AO DESENVOLVIMENTO RURAL</w:t>
      </w:r>
    </w:p>
    <w:p w:rsidR="00223FB9" w:rsidRDefault="00223FB9" w:rsidP="00223FB9">
      <w:pPr>
        <w:spacing w:line="360" w:lineRule="auto"/>
        <w:ind w:firstLine="708"/>
        <w:jc w:val="both"/>
        <w:rPr>
          <w:rFonts w:cstheme="minorHAnsi"/>
          <w:b/>
          <w:sz w:val="24"/>
          <w:szCs w:val="24"/>
        </w:rPr>
      </w:pPr>
      <w:r>
        <w:rPr>
          <w:rFonts w:cstheme="minorHAnsi"/>
          <w:sz w:val="24"/>
          <w:szCs w:val="24"/>
        </w:rPr>
        <w:t xml:space="preserve">Consiste, através de 04 </w:t>
      </w:r>
      <w:r w:rsidR="008A3706">
        <w:rPr>
          <w:rFonts w:cstheme="minorHAnsi"/>
          <w:sz w:val="24"/>
          <w:szCs w:val="24"/>
        </w:rPr>
        <w:t>subprogramas</w:t>
      </w:r>
      <w:r>
        <w:rPr>
          <w:rFonts w:cstheme="minorHAnsi"/>
          <w:sz w:val="24"/>
          <w:szCs w:val="24"/>
        </w:rPr>
        <w:t>, propiciar aos agricultores meios para melhorar o desenvolvimento das propriedades.</w:t>
      </w:r>
    </w:p>
    <w:p w:rsidR="00223FB9" w:rsidRPr="007E2EEE" w:rsidRDefault="00271AF7" w:rsidP="00223FB9">
      <w:pPr>
        <w:spacing w:line="360" w:lineRule="auto"/>
        <w:jc w:val="both"/>
        <w:rPr>
          <w:rFonts w:cstheme="minorHAnsi"/>
          <w:b/>
          <w:sz w:val="24"/>
          <w:szCs w:val="24"/>
        </w:rPr>
      </w:pPr>
      <w:proofErr w:type="gramStart"/>
      <w:r>
        <w:rPr>
          <w:rFonts w:cstheme="minorHAnsi"/>
          <w:b/>
          <w:sz w:val="24"/>
          <w:szCs w:val="24"/>
        </w:rPr>
        <w:t>1</w:t>
      </w:r>
      <w:r w:rsidR="000150B1">
        <w:rPr>
          <w:rFonts w:cstheme="minorHAnsi"/>
          <w:b/>
          <w:sz w:val="24"/>
          <w:szCs w:val="24"/>
        </w:rPr>
        <w:t>1</w:t>
      </w:r>
      <w:r w:rsidR="00223FB9" w:rsidRPr="007E2EEE">
        <w:rPr>
          <w:rFonts w:cstheme="minorHAnsi"/>
          <w:b/>
          <w:sz w:val="24"/>
          <w:szCs w:val="24"/>
        </w:rPr>
        <w:t>.1 Bônus Fiscal</w:t>
      </w:r>
      <w:proofErr w:type="gramEnd"/>
    </w:p>
    <w:p w:rsidR="00223FB9" w:rsidRDefault="00223FB9" w:rsidP="00223FB9">
      <w:pPr>
        <w:spacing w:line="360" w:lineRule="auto"/>
        <w:ind w:firstLine="708"/>
        <w:jc w:val="both"/>
        <w:rPr>
          <w:rFonts w:cstheme="minorHAnsi"/>
          <w:b/>
          <w:sz w:val="24"/>
          <w:szCs w:val="24"/>
        </w:rPr>
      </w:pPr>
      <w:r>
        <w:rPr>
          <w:rFonts w:cstheme="minorHAnsi"/>
          <w:sz w:val="24"/>
          <w:szCs w:val="24"/>
        </w:rPr>
        <w:t xml:space="preserve">Trata-se de uma compensação financeira mediante devolução de um percentual sobre o movimento econômico anual de cada agricultor para ser </w:t>
      </w:r>
      <w:r w:rsidRPr="00C95F0D">
        <w:rPr>
          <w:rFonts w:cstheme="minorHAnsi"/>
          <w:b/>
          <w:sz w:val="24"/>
          <w:szCs w:val="24"/>
        </w:rPr>
        <w:t>convertido em horas máquinas ou insumos agrícolas.</w:t>
      </w:r>
    </w:p>
    <w:p w:rsidR="001E0D48" w:rsidRDefault="001E0D48" w:rsidP="009609A3">
      <w:pPr>
        <w:pStyle w:val="PargrafodaLista"/>
        <w:numPr>
          <w:ilvl w:val="0"/>
          <w:numId w:val="9"/>
        </w:numPr>
        <w:spacing w:line="360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Neste ano foi pago 671 produtores com valor e R$ 748.751,22 referente ao ano de 2014;</w:t>
      </w:r>
    </w:p>
    <w:p w:rsidR="001E0D48" w:rsidRDefault="001E0D48" w:rsidP="009609A3">
      <w:pPr>
        <w:pStyle w:val="PargrafodaLista"/>
        <w:numPr>
          <w:ilvl w:val="0"/>
          <w:numId w:val="9"/>
        </w:numPr>
        <w:spacing w:line="360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Foram feitas 452 inscrições no valor de </w:t>
      </w:r>
      <w:proofErr w:type="gramStart"/>
      <w:r>
        <w:rPr>
          <w:rFonts w:cstheme="minorHAnsi"/>
          <w:sz w:val="24"/>
          <w:szCs w:val="24"/>
        </w:rPr>
        <w:t>R$ 609.294,22 referente</w:t>
      </w:r>
      <w:proofErr w:type="gramEnd"/>
      <w:r>
        <w:rPr>
          <w:rFonts w:cstheme="minorHAnsi"/>
          <w:sz w:val="24"/>
          <w:szCs w:val="24"/>
        </w:rPr>
        <w:t xml:space="preserve"> ao ano base 2015. Pagamentos esse que serão realizados no ano de 2017</w:t>
      </w:r>
    </w:p>
    <w:p w:rsidR="00223FB9" w:rsidRPr="00C95F0D" w:rsidRDefault="00223FB9" w:rsidP="00223FB9">
      <w:pPr>
        <w:spacing w:line="360" w:lineRule="auto"/>
        <w:jc w:val="both"/>
        <w:rPr>
          <w:rFonts w:cstheme="minorHAnsi"/>
          <w:b/>
          <w:sz w:val="24"/>
          <w:szCs w:val="24"/>
        </w:rPr>
      </w:pPr>
    </w:p>
    <w:p w:rsidR="00223FB9" w:rsidRPr="002D057B" w:rsidRDefault="00271AF7" w:rsidP="00223FB9">
      <w:pPr>
        <w:spacing w:line="360" w:lineRule="auto"/>
        <w:jc w:val="both"/>
        <w:rPr>
          <w:rFonts w:cstheme="minorHAnsi"/>
          <w:b/>
          <w:sz w:val="24"/>
          <w:szCs w:val="24"/>
        </w:rPr>
      </w:pPr>
      <w:proofErr w:type="gramStart"/>
      <w:r>
        <w:rPr>
          <w:rFonts w:cstheme="minorHAnsi"/>
          <w:b/>
          <w:sz w:val="24"/>
          <w:szCs w:val="24"/>
        </w:rPr>
        <w:t>12</w:t>
      </w:r>
      <w:r w:rsidR="00223FB9" w:rsidRPr="002D057B">
        <w:rPr>
          <w:rFonts w:cstheme="minorHAnsi"/>
          <w:b/>
          <w:sz w:val="24"/>
          <w:szCs w:val="24"/>
        </w:rPr>
        <w:t>.2 Auxílio</w:t>
      </w:r>
      <w:proofErr w:type="gramEnd"/>
      <w:r w:rsidR="00223FB9" w:rsidRPr="002D057B">
        <w:rPr>
          <w:rFonts w:cstheme="minorHAnsi"/>
          <w:b/>
          <w:sz w:val="24"/>
          <w:szCs w:val="24"/>
        </w:rPr>
        <w:t xml:space="preserve"> ao Produtor</w:t>
      </w:r>
    </w:p>
    <w:p w:rsidR="00223FB9" w:rsidRDefault="00223FB9" w:rsidP="00385FC9">
      <w:pPr>
        <w:spacing w:line="360" w:lineRule="auto"/>
        <w:ind w:firstLine="708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O </w:t>
      </w:r>
      <w:r w:rsidR="008A3706">
        <w:rPr>
          <w:rFonts w:cstheme="minorHAnsi"/>
          <w:sz w:val="24"/>
          <w:szCs w:val="24"/>
        </w:rPr>
        <w:t>sub</w:t>
      </w:r>
      <w:r>
        <w:rPr>
          <w:rFonts w:cstheme="minorHAnsi"/>
          <w:sz w:val="24"/>
          <w:szCs w:val="24"/>
        </w:rPr>
        <w:t xml:space="preserve">programa funciona mediante pagamento, diretamente ao produtor rural, pelos serviços efetuados por empresas particulares dentro das propriedades rurais. </w:t>
      </w:r>
    </w:p>
    <w:tbl>
      <w:tblPr>
        <w:tblStyle w:val="Tabelacomgrade"/>
        <w:tblW w:w="0" w:type="auto"/>
        <w:tblLayout w:type="fixed"/>
        <w:tblLook w:val="04A0" w:firstRow="1" w:lastRow="0" w:firstColumn="1" w:lastColumn="0" w:noHBand="0" w:noVBand="1"/>
      </w:tblPr>
      <w:tblGrid>
        <w:gridCol w:w="4503"/>
        <w:gridCol w:w="2551"/>
        <w:gridCol w:w="1559"/>
      </w:tblGrid>
      <w:tr w:rsidR="00D812AD" w:rsidRPr="00E31B19" w:rsidTr="00D812AD">
        <w:tc>
          <w:tcPr>
            <w:tcW w:w="4503" w:type="dxa"/>
          </w:tcPr>
          <w:p w:rsidR="00D812AD" w:rsidRPr="00E31B19" w:rsidRDefault="00D812AD" w:rsidP="004D3591">
            <w:pPr>
              <w:spacing w:line="360" w:lineRule="auto"/>
              <w:jc w:val="both"/>
              <w:rPr>
                <w:rFonts w:cstheme="minorHAnsi"/>
                <w:b/>
                <w:sz w:val="24"/>
                <w:szCs w:val="24"/>
              </w:rPr>
            </w:pPr>
          </w:p>
        </w:tc>
        <w:tc>
          <w:tcPr>
            <w:tcW w:w="2551" w:type="dxa"/>
          </w:tcPr>
          <w:p w:rsidR="00D812AD" w:rsidRPr="00E31B19" w:rsidRDefault="00D812AD" w:rsidP="004D3591">
            <w:pPr>
              <w:spacing w:line="360" w:lineRule="auto"/>
              <w:jc w:val="both"/>
              <w:rPr>
                <w:rFonts w:cstheme="minorHAnsi"/>
                <w:b/>
                <w:sz w:val="24"/>
                <w:szCs w:val="24"/>
              </w:rPr>
            </w:pPr>
            <w:r w:rsidRPr="00E31B19">
              <w:rPr>
                <w:rFonts w:cstheme="minorHAnsi"/>
                <w:b/>
                <w:sz w:val="24"/>
                <w:szCs w:val="24"/>
              </w:rPr>
              <w:t>Quantidade de obras</w:t>
            </w:r>
          </w:p>
        </w:tc>
        <w:tc>
          <w:tcPr>
            <w:tcW w:w="1559" w:type="dxa"/>
          </w:tcPr>
          <w:p w:rsidR="00D812AD" w:rsidRPr="00E31B19" w:rsidRDefault="00D812AD" w:rsidP="004D3591">
            <w:pPr>
              <w:spacing w:line="360" w:lineRule="auto"/>
              <w:jc w:val="both"/>
              <w:rPr>
                <w:rFonts w:cstheme="minorHAnsi"/>
                <w:b/>
                <w:sz w:val="24"/>
                <w:szCs w:val="24"/>
              </w:rPr>
            </w:pPr>
            <w:r w:rsidRPr="00E31B19">
              <w:rPr>
                <w:rFonts w:cstheme="minorHAnsi"/>
                <w:b/>
                <w:sz w:val="24"/>
                <w:szCs w:val="24"/>
              </w:rPr>
              <w:t xml:space="preserve">Valor </w:t>
            </w:r>
          </w:p>
        </w:tc>
      </w:tr>
      <w:tr w:rsidR="00D812AD" w:rsidTr="00D812AD">
        <w:tc>
          <w:tcPr>
            <w:tcW w:w="4503" w:type="dxa"/>
          </w:tcPr>
          <w:p w:rsidR="00D812AD" w:rsidRDefault="00D812AD" w:rsidP="004D3591">
            <w:pPr>
              <w:spacing w:line="360" w:lineRule="auto"/>
              <w:jc w:val="both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Pedidos aguardando liberação</w:t>
            </w:r>
          </w:p>
        </w:tc>
        <w:tc>
          <w:tcPr>
            <w:tcW w:w="2551" w:type="dxa"/>
          </w:tcPr>
          <w:p w:rsidR="00D812AD" w:rsidRDefault="00C672F2" w:rsidP="004D3591">
            <w:pPr>
              <w:spacing w:line="360" w:lineRule="auto"/>
              <w:jc w:val="both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04</w:t>
            </w:r>
          </w:p>
        </w:tc>
        <w:tc>
          <w:tcPr>
            <w:tcW w:w="1559" w:type="dxa"/>
          </w:tcPr>
          <w:p w:rsidR="00D812AD" w:rsidRDefault="00C672F2" w:rsidP="004D3591">
            <w:pPr>
              <w:spacing w:line="360" w:lineRule="auto"/>
              <w:jc w:val="both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R$ 36.600,00</w:t>
            </w:r>
          </w:p>
        </w:tc>
      </w:tr>
      <w:tr w:rsidR="00D812AD" w:rsidTr="00D812AD">
        <w:tc>
          <w:tcPr>
            <w:tcW w:w="4503" w:type="dxa"/>
          </w:tcPr>
          <w:p w:rsidR="00D812AD" w:rsidRDefault="00D812AD" w:rsidP="004D3591">
            <w:pPr>
              <w:spacing w:line="360" w:lineRule="auto"/>
              <w:jc w:val="both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Obras em andamento</w:t>
            </w:r>
          </w:p>
        </w:tc>
        <w:tc>
          <w:tcPr>
            <w:tcW w:w="2551" w:type="dxa"/>
          </w:tcPr>
          <w:p w:rsidR="00D812AD" w:rsidRDefault="00C672F2" w:rsidP="004D3591">
            <w:pPr>
              <w:spacing w:line="360" w:lineRule="auto"/>
              <w:jc w:val="both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22</w:t>
            </w:r>
          </w:p>
        </w:tc>
        <w:tc>
          <w:tcPr>
            <w:tcW w:w="1559" w:type="dxa"/>
          </w:tcPr>
          <w:p w:rsidR="00D812AD" w:rsidRDefault="00C672F2" w:rsidP="004D3591">
            <w:pPr>
              <w:spacing w:line="360" w:lineRule="auto"/>
              <w:jc w:val="both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R$ 38.513,00</w:t>
            </w:r>
          </w:p>
        </w:tc>
      </w:tr>
      <w:tr w:rsidR="00D812AD" w:rsidTr="00D812AD">
        <w:tc>
          <w:tcPr>
            <w:tcW w:w="4503" w:type="dxa"/>
          </w:tcPr>
          <w:p w:rsidR="00D812AD" w:rsidRDefault="00D812AD" w:rsidP="00C672F2">
            <w:pPr>
              <w:spacing w:line="360" w:lineRule="auto"/>
              <w:jc w:val="both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 xml:space="preserve">Obras concluídas </w:t>
            </w:r>
            <w:r w:rsidR="00C672F2">
              <w:rPr>
                <w:rFonts w:cstheme="minorHAnsi"/>
                <w:sz w:val="24"/>
                <w:szCs w:val="24"/>
              </w:rPr>
              <w:t>aguardando pagamento</w:t>
            </w:r>
          </w:p>
        </w:tc>
        <w:tc>
          <w:tcPr>
            <w:tcW w:w="2551" w:type="dxa"/>
          </w:tcPr>
          <w:p w:rsidR="00D812AD" w:rsidRDefault="003D29AE" w:rsidP="004D3591">
            <w:pPr>
              <w:spacing w:line="360" w:lineRule="auto"/>
              <w:jc w:val="both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0</w:t>
            </w:r>
            <w:r w:rsidR="00C672F2">
              <w:rPr>
                <w:rFonts w:cstheme="minorHAnsi"/>
                <w:sz w:val="24"/>
                <w:szCs w:val="24"/>
              </w:rPr>
              <w:t>5</w:t>
            </w:r>
          </w:p>
        </w:tc>
        <w:tc>
          <w:tcPr>
            <w:tcW w:w="1559" w:type="dxa"/>
          </w:tcPr>
          <w:p w:rsidR="00D812AD" w:rsidRDefault="00D812AD" w:rsidP="004D3591">
            <w:pPr>
              <w:spacing w:line="360" w:lineRule="auto"/>
              <w:jc w:val="both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 xml:space="preserve">R$ </w:t>
            </w:r>
            <w:r w:rsidR="00C672F2">
              <w:rPr>
                <w:rFonts w:cstheme="minorHAnsi"/>
                <w:sz w:val="24"/>
                <w:szCs w:val="24"/>
              </w:rPr>
              <w:t>7.580,00</w:t>
            </w:r>
          </w:p>
        </w:tc>
      </w:tr>
      <w:tr w:rsidR="00C672F2" w:rsidTr="00D812AD">
        <w:tc>
          <w:tcPr>
            <w:tcW w:w="4503" w:type="dxa"/>
          </w:tcPr>
          <w:p w:rsidR="00C672F2" w:rsidRDefault="00C672F2" w:rsidP="004D3591">
            <w:pPr>
              <w:spacing w:line="360" w:lineRule="auto"/>
              <w:jc w:val="both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Obras concluídas e pagas</w:t>
            </w:r>
          </w:p>
        </w:tc>
        <w:tc>
          <w:tcPr>
            <w:tcW w:w="2551" w:type="dxa"/>
          </w:tcPr>
          <w:p w:rsidR="00C672F2" w:rsidRDefault="00C672F2" w:rsidP="004D3591">
            <w:pPr>
              <w:spacing w:line="360" w:lineRule="auto"/>
              <w:jc w:val="both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35</w:t>
            </w:r>
          </w:p>
        </w:tc>
        <w:tc>
          <w:tcPr>
            <w:tcW w:w="1559" w:type="dxa"/>
          </w:tcPr>
          <w:p w:rsidR="00C672F2" w:rsidRDefault="00C672F2" w:rsidP="004D3591">
            <w:pPr>
              <w:spacing w:line="360" w:lineRule="auto"/>
              <w:jc w:val="both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R$ 90.974,27</w:t>
            </w:r>
          </w:p>
        </w:tc>
      </w:tr>
    </w:tbl>
    <w:p w:rsidR="00223FB9" w:rsidRDefault="00223FB9" w:rsidP="00223FB9">
      <w:pPr>
        <w:spacing w:line="360" w:lineRule="auto"/>
        <w:jc w:val="both"/>
        <w:rPr>
          <w:rFonts w:cstheme="minorHAnsi"/>
          <w:sz w:val="24"/>
          <w:szCs w:val="24"/>
        </w:rPr>
      </w:pPr>
    </w:p>
    <w:p w:rsidR="00D0758D" w:rsidRDefault="00D0758D" w:rsidP="00223FB9">
      <w:pPr>
        <w:spacing w:line="360" w:lineRule="auto"/>
        <w:jc w:val="both"/>
        <w:rPr>
          <w:rFonts w:cstheme="minorHAnsi"/>
          <w:b/>
          <w:sz w:val="24"/>
          <w:szCs w:val="24"/>
        </w:rPr>
      </w:pPr>
    </w:p>
    <w:p w:rsidR="00D0758D" w:rsidRDefault="00D0758D" w:rsidP="00223FB9">
      <w:pPr>
        <w:spacing w:line="360" w:lineRule="auto"/>
        <w:jc w:val="both"/>
        <w:rPr>
          <w:rFonts w:cstheme="minorHAnsi"/>
          <w:b/>
          <w:sz w:val="24"/>
          <w:szCs w:val="24"/>
        </w:rPr>
      </w:pPr>
    </w:p>
    <w:p w:rsidR="00D0758D" w:rsidRDefault="00D0758D" w:rsidP="00223FB9">
      <w:pPr>
        <w:spacing w:line="360" w:lineRule="auto"/>
        <w:jc w:val="both"/>
        <w:rPr>
          <w:rFonts w:cstheme="minorHAnsi"/>
          <w:b/>
          <w:sz w:val="24"/>
          <w:szCs w:val="24"/>
        </w:rPr>
      </w:pPr>
    </w:p>
    <w:p w:rsidR="00D0758D" w:rsidRDefault="00D0758D" w:rsidP="00223FB9">
      <w:pPr>
        <w:spacing w:line="360" w:lineRule="auto"/>
        <w:jc w:val="both"/>
        <w:rPr>
          <w:rFonts w:cstheme="minorHAnsi"/>
          <w:b/>
          <w:sz w:val="24"/>
          <w:szCs w:val="24"/>
        </w:rPr>
      </w:pPr>
    </w:p>
    <w:p w:rsidR="00D0758D" w:rsidRDefault="00D0758D" w:rsidP="00223FB9">
      <w:pPr>
        <w:spacing w:line="360" w:lineRule="auto"/>
        <w:jc w:val="both"/>
        <w:rPr>
          <w:rFonts w:cstheme="minorHAnsi"/>
          <w:b/>
          <w:sz w:val="24"/>
          <w:szCs w:val="24"/>
        </w:rPr>
      </w:pPr>
    </w:p>
    <w:p w:rsidR="00223FB9" w:rsidRPr="001D0C71" w:rsidRDefault="00271AF7" w:rsidP="00223FB9">
      <w:pPr>
        <w:spacing w:line="360" w:lineRule="auto"/>
        <w:jc w:val="both"/>
        <w:rPr>
          <w:rFonts w:cstheme="minorHAnsi"/>
          <w:b/>
          <w:sz w:val="24"/>
          <w:szCs w:val="24"/>
        </w:rPr>
      </w:pPr>
      <w:proofErr w:type="gramStart"/>
      <w:r>
        <w:rPr>
          <w:rFonts w:cstheme="minorHAnsi"/>
          <w:b/>
          <w:sz w:val="24"/>
          <w:szCs w:val="24"/>
        </w:rPr>
        <w:lastRenderedPageBreak/>
        <w:t>1</w:t>
      </w:r>
      <w:r w:rsidR="000150B1">
        <w:rPr>
          <w:rFonts w:cstheme="minorHAnsi"/>
          <w:b/>
          <w:sz w:val="24"/>
          <w:szCs w:val="24"/>
        </w:rPr>
        <w:t>1</w:t>
      </w:r>
      <w:r w:rsidR="00223FB9">
        <w:rPr>
          <w:rFonts w:cstheme="minorHAnsi"/>
          <w:b/>
          <w:sz w:val="24"/>
          <w:szCs w:val="24"/>
        </w:rPr>
        <w:t>.3</w:t>
      </w:r>
      <w:r w:rsidR="00641FE9">
        <w:rPr>
          <w:rFonts w:cstheme="minorHAnsi"/>
          <w:b/>
          <w:sz w:val="24"/>
          <w:szCs w:val="24"/>
        </w:rPr>
        <w:t xml:space="preserve"> </w:t>
      </w:r>
      <w:r w:rsidR="00223FB9">
        <w:rPr>
          <w:rFonts w:cstheme="minorHAnsi"/>
          <w:b/>
          <w:sz w:val="24"/>
          <w:szCs w:val="24"/>
        </w:rPr>
        <w:t>Construção</w:t>
      </w:r>
      <w:proofErr w:type="gramEnd"/>
      <w:r w:rsidR="00223FB9">
        <w:rPr>
          <w:rFonts w:cstheme="minorHAnsi"/>
          <w:b/>
          <w:sz w:val="24"/>
          <w:szCs w:val="24"/>
        </w:rPr>
        <w:t xml:space="preserve"> de </w:t>
      </w:r>
      <w:r w:rsidR="00223FB9" w:rsidRPr="00F7584A">
        <w:rPr>
          <w:rFonts w:cstheme="minorHAnsi"/>
          <w:b/>
          <w:sz w:val="24"/>
          <w:szCs w:val="24"/>
        </w:rPr>
        <w:t>Fonte</w:t>
      </w:r>
      <w:r w:rsidR="00223FB9">
        <w:rPr>
          <w:rFonts w:cstheme="minorHAnsi"/>
          <w:b/>
          <w:sz w:val="24"/>
          <w:szCs w:val="24"/>
        </w:rPr>
        <w:t>s d</w:t>
      </w:r>
      <w:r w:rsidR="00223FB9" w:rsidRPr="00F7584A">
        <w:rPr>
          <w:rFonts w:cstheme="minorHAnsi"/>
          <w:b/>
          <w:sz w:val="24"/>
          <w:szCs w:val="24"/>
        </w:rPr>
        <w:t>e Água</w:t>
      </w:r>
    </w:p>
    <w:p w:rsidR="00223FB9" w:rsidRDefault="00223FB9" w:rsidP="001224D8">
      <w:pPr>
        <w:spacing w:line="360" w:lineRule="auto"/>
        <w:ind w:firstLine="708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Esta ação </w:t>
      </w:r>
      <w:r w:rsidR="00E31B19">
        <w:rPr>
          <w:rFonts w:cstheme="minorHAnsi"/>
          <w:sz w:val="24"/>
          <w:szCs w:val="24"/>
        </w:rPr>
        <w:t>ocorre</w:t>
      </w:r>
      <w:proofErr w:type="gramStart"/>
      <w:r w:rsidR="00E31B19">
        <w:rPr>
          <w:rFonts w:cstheme="minorHAnsi"/>
          <w:sz w:val="24"/>
          <w:szCs w:val="24"/>
        </w:rPr>
        <w:t xml:space="preserve"> </w:t>
      </w:r>
      <w:r>
        <w:rPr>
          <w:rFonts w:cstheme="minorHAnsi"/>
          <w:sz w:val="24"/>
          <w:szCs w:val="24"/>
        </w:rPr>
        <w:t xml:space="preserve"> </w:t>
      </w:r>
      <w:proofErr w:type="gramEnd"/>
      <w:r>
        <w:rPr>
          <w:rFonts w:cstheme="minorHAnsi"/>
          <w:sz w:val="24"/>
          <w:szCs w:val="24"/>
        </w:rPr>
        <w:t>mediante a construção de uma fonte por propriedade com fornecimento de até 04 tubos de diâmetro de 80 cm, pedras, horas máquina e assistência técnica.</w:t>
      </w:r>
    </w:p>
    <w:p w:rsidR="001224D8" w:rsidRDefault="007E440E" w:rsidP="00223FB9">
      <w:pPr>
        <w:spacing w:line="360" w:lineRule="auto"/>
        <w:jc w:val="both"/>
        <w:rPr>
          <w:rFonts w:cstheme="minorHAnsi"/>
          <w:b/>
          <w:sz w:val="24"/>
          <w:szCs w:val="24"/>
        </w:rPr>
      </w:pPr>
      <w:r>
        <w:rPr>
          <w:rFonts w:cstheme="minorHAnsi"/>
          <w:noProof/>
          <w:sz w:val="24"/>
          <w:szCs w:val="24"/>
        </w:rPr>
        <w:drawing>
          <wp:anchor distT="0" distB="0" distL="114300" distR="114300" simplePos="0" relativeHeight="251680768" behindDoc="1" locked="0" layoutInCell="1" allowOverlap="1" wp14:anchorId="2676034A" wp14:editId="1868FFEF">
            <wp:simplePos x="0" y="0"/>
            <wp:positionH relativeFrom="column">
              <wp:posOffset>-71120</wp:posOffset>
            </wp:positionH>
            <wp:positionV relativeFrom="paragraph">
              <wp:posOffset>360045</wp:posOffset>
            </wp:positionV>
            <wp:extent cx="5586730" cy="4191635"/>
            <wp:effectExtent l="0" t="0" r="0" b="0"/>
            <wp:wrapNone/>
            <wp:docPr id="28" name="Imagem 28" descr="D:\Usuario\Downloads\DSC08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uario\Downloads\DSC08097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6730" cy="419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24D8">
        <w:rPr>
          <w:rFonts w:cstheme="minorHAnsi"/>
          <w:sz w:val="24"/>
          <w:szCs w:val="24"/>
        </w:rPr>
        <w:tab/>
      </w:r>
      <w:r w:rsidR="001224D8" w:rsidRPr="001224D8">
        <w:rPr>
          <w:rFonts w:cstheme="minorHAnsi"/>
          <w:b/>
          <w:sz w:val="24"/>
          <w:szCs w:val="24"/>
        </w:rPr>
        <w:t>Neste ano foram f</w:t>
      </w:r>
      <w:r w:rsidR="00E31B19">
        <w:rPr>
          <w:rFonts w:cstheme="minorHAnsi"/>
          <w:b/>
          <w:sz w:val="24"/>
          <w:szCs w:val="24"/>
        </w:rPr>
        <w:t>e</w:t>
      </w:r>
      <w:r w:rsidR="001224D8" w:rsidRPr="001224D8">
        <w:rPr>
          <w:rFonts w:cstheme="minorHAnsi"/>
          <w:b/>
          <w:sz w:val="24"/>
          <w:szCs w:val="24"/>
        </w:rPr>
        <w:t>itas 28 fontes em diversas comunidades</w:t>
      </w:r>
    </w:p>
    <w:p w:rsidR="007E440E" w:rsidRPr="001224D8" w:rsidRDefault="007E440E" w:rsidP="00223FB9">
      <w:pPr>
        <w:spacing w:line="360" w:lineRule="auto"/>
        <w:jc w:val="both"/>
        <w:rPr>
          <w:rFonts w:cstheme="minorHAnsi"/>
          <w:b/>
          <w:sz w:val="24"/>
          <w:szCs w:val="24"/>
        </w:rPr>
      </w:pPr>
    </w:p>
    <w:p w:rsidR="00223FB9" w:rsidRDefault="00223FB9" w:rsidP="00223FB9">
      <w:pPr>
        <w:spacing w:line="360" w:lineRule="auto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br w:type="textWrapping" w:clear="all"/>
      </w:r>
    </w:p>
    <w:p w:rsidR="00223FB9" w:rsidRDefault="00223FB9" w:rsidP="00223FB9">
      <w:pPr>
        <w:spacing w:line="360" w:lineRule="auto"/>
        <w:rPr>
          <w:rFonts w:cstheme="minorHAnsi"/>
          <w:sz w:val="24"/>
          <w:szCs w:val="24"/>
        </w:rPr>
      </w:pPr>
    </w:p>
    <w:p w:rsidR="00574B32" w:rsidRDefault="00574B32" w:rsidP="00223FB9">
      <w:pPr>
        <w:spacing w:line="360" w:lineRule="auto"/>
        <w:jc w:val="both"/>
        <w:rPr>
          <w:rFonts w:cstheme="minorHAnsi"/>
          <w:b/>
          <w:sz w:val="24"/>
          <w:szCs w:val="24"/>
        </w:rPr>
      </w:pPr>
    </w:p>
    <w:p w:rsidR="00574B32" w:rsidRDefault="00574B32" w:rsidP="00223FB9">
      <w:pPr>
        <w:spacing w:line="360" w:lineRule="auto"/>
        <w:jc w:val="both"/>
        <w:rPr>
          <w:rFonts w:cstheme="minorHAnsi"/>
          <w:b/>
          <w:sz w:val="24"/>
          <w:szCs w:val="24"/>
        </w:rPr>
      </w:pPr>
    </w:p>
    <w:p w:rsidR="00574B32" w:rsidRDefault="00574B32" w:rsidP="00223FB9">
      <w:pPr>
        <w:spacing w:line="360" w:lineRule="auto"/>
        <w:jc w:val="both"/>
        <w:rPr>
          <w:rFonts w:cstheme="minorHAnsi"/>
          <w:b/>
          <w:sz w:val="24"/>
          <w:szCs w:val="24"/>
        </w:rPr>
      </w:pPr>
    </w:p>
    <w:p w:rsidR="00574B32" w:rsidRDefault="00574B32" w:rsidP="00223FB9">
      <w:pPr>
        <w:spacing w:line="360" w:lineRule="auto"/>
        <w:jc w:val="both"/>
        <w:rPr>
          <w:rFonts w:cstheme="minorHAnsi"/>
          <w:b/>
          <w:sz w:val="24"/>
          <w:szCs w:val="24"/>
        </w:rPr>
      </w:pPr>
    </w:p>
    <w:p w:rsidR="00574B32" w:rsidRDefault="00574B32" w:rsidP="00223FB9">
      <w:pPr>
        <w:spacing w:line="360" w:lineRule="auto"/>
        <w:jc w:val="both"/>
        <w:rPr>
          <w:rFonts w:cstheme="minorHAnsi"/>
          <w:b/>
          <w:sz w:val="24"/>
          <w:szCs w:val="24"/>
        </w:rPr>
      </w:pPr>
    </w:p>
    <w:p w:rsidR="00574B32" w:rsidRDefault="00574B32" w:rsidP="00223FB9">
      <w:pPr>
        <w:spacing w:line="360" w:lineRule="auto"/>
        <w:jc w:val="both"/>
        <w:rPr>
          <w:rFonts w:cstheme="minorHAnsi"/>
          <w:b/>
          <w:sz w:val="24"/>
          <w:szCs w:val="24"/>
        </w:rPr>
      </w:pPr>
    </w:p>
    <w:p w:rsidR="00574B32" w:rsidRDefault="00574B32" w:rsidP="00223FB9">
      <w:pPr>
        <w:spacing w:line="360" w:lineRule="auto"/>
        <w:jc w:val="both"/>
        <w:rPr>
          <w:rFonts w:cstheme="minorHAnsi"/>
          <w:b/>
          <w:sz w:val="24"/>
          <w:szCs w:val="24"/>
        </w:rPr>
      </w:pPr>
    </w:p>
    <w:p w:rsidR="00D0758D" w:rsidRDefault="00D0758D" w:rsidP="00223FB9">
      <w:pPr>
        <w:spacing w:line="360" w:lineRule="auto"/>
        <w:jc w:val="both"/>
        <w:rPr>
          <w:rFonts w:cstheme="minorHAnsi"/>
          <w:b/>
          <w:sz w:val="24"/>
          <w:szCs w:val="24"/>
        </w:rPr>
      </w:pPr>
    </w:p>
    <w:p w:rsidR="00223FB9" w:rsidRPr="00F7584A" w:rsidRDefault="000150B1" w:rsidP="00223FB9">
      <w:pPr>
        <w:spacing w:line="360" w:lineRule="auto"/>
        <w:jc w:val="both"/>
        <w:rPr>
          <w:rFonts w:cstheme="minorHAnsi"/>
          <w:b/>
          <w:sz w:val="24"/>
          <w:szCs w:val="24"/>
        </w:rPr>
      </w:pPr>
      <w:r>
        <w:rPr>
          <w:rFonts w:cstheme="minorHAnsi"/>
          <w:b/>
          <w:sz w:val="24"/>
          <w:szCs w:val="24"/>
        </w:rPr>
        <w:t>11</w:t>
      </w:r>
      <w:r w:rsidR="00223FB9">
        <w:rPr>
          <w:rFonts w:cstheme="minorHAnsi"/>
          <w:b/>
          <w:sz w:val="24"/>
          <w:szCs w:val="24"/>
        </w:rPr>
        <w:t>.4</w:t>
      </w:r>
      <w:r w:rsidR="00223FB9" w:rsidRPr="00F7584A">
        <w:rPr>
          <w:rFonts w:cstheme="minorHAnsi"/>
          <w:b/>
          <w:sz w:val="24"/>
          <w:szCs w:val="24"/>
        </w:rPr>
        <w:t xml:space="preserve"> </w:t>
      </w:r>
      <w:r w:rsidR="00223FB9">
        <w:rPr>
          <w:rFonts w:cstheme="minorHAnsi"/>
          <w:b/>
          <w:sz w:val="24"/>
          <w:szCs w:val="24"/>
        </w:rPr>
        <w:t>Melhorias d</w:t>
      </w:r>
      <w:r w:rsidR="00223FB9" w:rsidRPr="00F7584A">
        <w:rPr>
          <w:rFonts w:cstheme="minorHAnsi"/>
          <w:b/>
          <w:sz w:val="24"/>
          <w:szCs w:val="24"/>
        </w:rPr>
        <w:t xml:space="preserve">a Malha Viária </w:t>
      </w:r>
      <w:r w:rsidR="00223FB9">
        <w:rPr>
          <w:rFonts w:cstheme="minorHAnsi"/>
          <w:b/>
          <w:sz w:val="24"/>
          <w:szCs w:val="24"/>
        </w:rPr>
        <w:t>d</w:t>
      </w:r>
      <w:r w:rsidR="00223FB9" w:rsidRPr="00F7584A">
        <w:rPr>
          <w:rFonts w:cstheme="minorHAnsi"/>
          <w:b/>
          <w:sz w:val="24"/>
          <w:szCs w:val="24"/>
        </w:rPr>
        <w:t xml:space="preserve">entro </w:t>
      </w:r>
      <w:r w:rsidR="00223FB9">
        <w:rPr>
          <w:rFonts w:cstheme="minorHAnsi"/>
          <w:b/>
          <w:sz w:val="24"/>
          <w:szCs w:val="24"/>
        </w:rPr>
        <w:t>d</w:t>
      </w:r>
      <w:r w:rsidR="00223FB9" w:rsidRPr="00F7584A">
        <w:rPr>
          <w:rFonts w:cstheme="minorHAnsi"/>
          <w:b/>
          <w:sz w:val="24"/>
          <w:szCs w:val="24"/>
        </w:rPr>
        <w:t>as Propriedades</w:t>
      </w:r>
    </w:p>
    <w:p w:rsidR="00223FB9" w:rsidRDefault="00223FB9" w:rsidP="00385FC9">
      <w:pPr>
        <w:spacing w:line="360" w:lineRule="auto"/>
        <w:ind w:firstLine="708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Melhoramento nos trechos internos da propriedade compreendidos entre a porteira até o local de armazenamento, re</w:t>
      </w:r>
      <w:r w:rsidR="00D812AD">
        <w:rPr>
          <w:rFonts w:cstheme="minorHAnsi"/>
          <w:sz w:val="24"/>
          <w:szCs w:val="24"/>
        </w:rPr>
        <w:t>ce</w:t>
      </w:r>
      <w:r w:rsidR="009609A3">
        <w:rPr>
          <w:rFonts w:cstheme="minorHAnsi"/>
          <w:sz w:val="24"/>
          <w:szCs w:val="24"/>
        </w:rPr>
        <w:t>bimento e entrega da produção. N</w:t>
      </w:r>
      <w:r w:rsidR="00D812AD">
        <w:rPr>
          <w:rFonts w:cstheme="minorHAnsi"/>
          <w:sz w:val="24"/>
          <w:szCs w:val="24"/>
        </w:rPr>
        <w:t>este ano</w:t>
      </w:r>
      <w:r w:rsidR="001B2CBD">
        <w:rPr>
          <w:rFonts w:cstheme="minorHAnsi"/>
          <w:sz w:val="24"/>
          <w:szCs w:val="24"/>
        </w:rPr>
        <w:t xml:space="preserve"> os produtores foram</w:t>
      </w:r>
      <w:r w:rsidR="00641FE9">
        <w:rPr>
          <w:rFonts w:cstheme="minorHAnsi"/>
          <w:sz w:val="24"/>
          <w:szCs w:val="24"/>
        </w:rPr>
        <w:t xml:space="preserve"> </w:t>
      </w:r>
      <w:r w:rsidR="001B2CBD">
        <w:rPr>
          <w:rFonts w:cstheme="minorHAnsi"/>
          <w:sz w:val="24"/>
          <w:szCs w:val="24"/>
        </w:rPr>
        <w:t>encaminhados diretamente</w:t>
      </w:r>
      <w:r w:rsidR="00641FE9">
        <w:rPr>
          <w:rFonts w:cstheme="minorHAnsi"/>
          <w:sz w:val="24"/>
          <w:szCs w:val="24"/>
        </w:rPr>
        <w:t xml:space="preserve"> a Secretaria de Infraestrutura.</w:t>
      </w:r>
    </w:p>
    <w:p w:rsidR="00223FB9" w:rsidRDefault="00223FB9" w:rsidP="00223FB9">
      <w:pPr>
        <w:rPr>
          <w:rFonts w:cstheme="minorHAnsi"/>
          <w:b/>
          <w:sz w:val="24"/>
          <w:szCs w:val="24"/>
        </w:rPr>
      </w:pPr>
    </w:p>
    <w:p w:rsidR="00D0758D" w:rsidRDefault="00D0758D" w:rsidP="00223FB9">
      <w:pPr>
        <w:spacing w:line="360" w:lineRule="auto"/>
        <w:jc w:val="both"/>
        <w:rPr>
          <w:rFonts w:cstheme="minorHAnsi"/>
          <w:b/>
          <w:sz w:val="24"/>
          <w:szCs w:val="24"/>
        </w:rPr>
      </w:pPr>
    </w:p>
    <w:p w:rsidR="00D0758D" w:rsidRDefault="00D0758D" w:rsidP="00223FB9">
      <w:pPr>
        <w:spacing w:line="360" w:lineRule="auto"/>
        <w:jc w:val="both"/>
        <w:rPr>
          <w:rFonts w:cstheme="minorHAnsi"/>
          <w:b/>
          <w:sz w:val="24"/>
          <w:szCs w:val="24"/>
        </w:rPr>
      </w:pPr>
    </w:p>
    <w:p w:rsidR="00223FB9" w:rsidRPr="001D5C94" w:rsidRDefault="00223FB9" w:rsidP="00223FB9">
      <w:pPr>
        <w:spacing w:line="360" w:lineRule="auto"/>
        <w:jc w:val="both"/>
        <w:rPr>
          <w:rFonts w:cstheme="minorHAnsi"/>
          <w:b/>
          <w:sz w:val="24"/>
          <w:szCs w:val="24"/>
        </w:rPr>
      </w:pPr>
      <w:r>
        <w:rPr>
          <w:rFonts w:cstheme="minorHAnsi"/>
          <w:b/>
          <w:sz w:val="24"/>
          <w:szCs w:val="24"/>
        </w:rPr>
        <w:lastRenderedPageBreak/>
        <w:t>1</w:t>
      </w:r>
      <w:r w:rsidR="000150B1">
        <w:rPr>
          <w:rFonts w:cstheme="minorHAnsi"/>
          <w:b/>
          <w:sz w:val="24"/>
          <w:szCs w:val="24"/>
        </w:rPr>
        <w:t>2</w:t>
      </w:r>
      <w:r w:rsidRPr="001D5C94">
        <w:rPr>
          <w:rFonts w:cstheme="minorHAnsi"/>
          <w:b/>
          <w:sz w:val="24"/>
          <w:szCs w:val="24"/>
        </w:rPr>
        <w:t>. PROGRAMA S.O.S. BEZERROS</w:t>
      </w:r>
    </w:p>
    <w:p w:rsidR="00223FB9" w:rsidRDefault="00223FB9" w:rsidP="00464216">
      <w:pPr>
        <w:spacing w:line="360" w:lineRule="auto"/>
        <w:ind w:firstLine="708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O trabalho consiste no cadastramento de produtores propensos em fazer a doação de bezerros recém-nascidos, ao invés de sacrificá-los, e da mesma forma, cadastrar os produtores interessado</w:t>
      </w:r>
      <w:r w:rsidR="00E31B19">
        <w:rPr>
          <w:rFonts w:cstheme="minorHAnsi"/>
          <w:sz w:val="24"/>
          <w:szCs w:val="24"/>
        </w:rPr>
        <w:t>s</w:t>
      </w:r>
      <w:r>
        <w:rPr>
          <w:rFonts w:cstheme="minorHAnsi"/>
          <w:sz w:val="24"/>
          <w:szCs w:val="24"/>
        </w:rPr>
        <w:t xml:space="preserve"> no recebimento dos animais.</w:t>
      </w:r>
    </w:p>
    <w:p w:rsidR="00223FB9" w:rsidRDefault="00223FB9" w:rsidP="00223FB9">
      <w:pPr>
        <w:spacing w:line="360" w:lineRule="auto"/>
        <w:jc w:val="both"/>
        <w:rPr>
          <w:rFonts w:cstheme="minorHAnsi"/>
          <w:b/>
          <w:sz w:val="24"/>
          <w:szCs w:val="24"/>
        </w:rPr>
      </w:pPr>
      <w:r w:rsidRPr="00BD1639">
        <w:rPr>
          <w:rFonts w:cstheme="minorHAnsi"/>
          <w:b/>
          <w:sz w:val="24"/>
          <w:szCs w:val="24"/>
        </w:rPr>
        <w:t xml:space="preserve">No ano </w:t>
      </w:r>
      <w:r w:rsidR="00D872D0">
        <w:rPr>
          <w:rFonts w:cstheme="minorHAnsi"/>
          <w:b/>
          <w:sz w:val="24"/>
          <w:szCs w:val="24"/>
        </w:rPr>
        <w:t>de 2016</w:t>
      </w:r>
      <w:r w:rsidRPr="00BD1639">
        <w:rPr>
          <w:rFonts w:cstheme="minorHAnsi"/>
          <w:b/>
          <w:sz w:val="24"/>
          <w:szCs w:val="24"/>
        </w:rPr>
        <w:t xml:space="preserve"> foram recebidos e entregues </w:t>
      </w:r>
      <w:r w:rsidR="007C1F63">
        <w:rPr>
          <w:rFonts w:cstheme="minorHAnsi"/>
          <w:b/>
          <w:sz w:val="24"/>
          <w:szCs w:val="24"/>
        </w:rPr>
        <w:t>80 animais beneficiando 40</w:t>
      </w:r>
      <w:r w:rsidR="00464216">
        <w:rPr>
          <w:rFonts w:cstheme="minorHAnsi"/>
          <w:b/>
          <w:sz w:val="24"/>
          <w:szCs w:val="24"/>
        </w:rPr>
        <w:t xml:space="preserve"> </w:t>
      </w:r>
      <w:r w:rsidR="008F508A">
        <w:rPr>
          <w:rFonts w:cstheme="minorHAnsi"/>
          <w:b/>
          <w:sz w:val="24"/>
          <w:szCs w:val="24"/>
        </w:rPr>
        <w:t>famílias</w:t>
      </w:r>
      <w:r w:rsidR="00464216">
        <w:rPr>
          <w:rFonts w:cstheme="minorHAnsi"/>
          <w:b/>
          <w:sz w:val="24"/>
          <w:szCs w:val="24"/>
        </w:rPr>
        <w:t xml:space="preserve">, para isso contamos com a colaboração de </w:t>
      </w:r>
      <w:r w:rsidR="007C1F63">
        <w:rPr>
          <w:rFonts w:cstheme="minorHAnsi"/>
          <w:b/>
          <w:sz w:val="24"/>
          <w:szCs w:val="24"/>
        </w:rPr>
        <w:t>08</w:t>
      </w:r>
      <w:r w:rsidR="00464216">
        <w:rPr>
          <w:rFonts w:cstheme="minorHAnsi"/>
          <w:b/>
          <w:sz w:val="24"/>
          <w:szCs w:val="24"/>
        </w:rPr>
        <w:t xml:space="preserve"> produtores que doam terneiros.</w:t>
      </w:r>
    </w:p>
    <w:p w:rsidR="004043AA" w:rsidRDefault="004043AA" w:rsidP="00B612E7">
      <w:pPr>
        <w:spacing w:line="360" w:lineRule="auto"/>
        <w:jc w:val="center"/>
        <w:rPr>
          <w:rFonts w:cstheme="minorHAnsi"/>
          <w:b/>
          <w:sz w:val="24"/>
          <w:szCs w:val="24"/>
        </w:rPr>
      </w:pPr>
    </w:p>
    <w:p w:rsidR="00D0758D" w:rsidRDefault="00D0758D" w:rsidP="00B612E7">
      <w:pPr>
        <w:spacing w:line="360" w:lineRule="auto"/>
        <w:jc w:val="center"/>
        <w:rPr>
          <w:rFonts w:cstheme="minorHAnsi"/>
          <w:b/>
          <w:sz w:val="24"/>
          <w:szCs w:val="24"/>
        </w:rPr>
      </w:pPr>
    </w:p>
    <w:p w:rsidR="00D0758D" w:rsidRDefault="00D0758D" w:rsidP="00B612E7">
      <w:pPr>
        <w:spacing w:line="360" w:lineRule="auto"/>
        <w:jc w:val="center"/>
        <w:rPr>
          <w:rFonts w:cstheme="minorHAnsi"/>
          <w:b/>
          <w:sz w:val="24"/>
          <w:szCs w:val="24"/>
        </w:rPr>
      </w:pPr>
    </w:p>
    <w:p w:rsidR="004043AA" w:rsidRDefault="001C4680" w:rsidP="009C5BCE">
      <w:pPr>
        <w:spacing w:line="360" w:lineRule="auto"/>
        <w:jc w:val="right"/>
        <w:rPr>
          <w:rFonts w:cstheme="minorHAnsi"/>
          <w:b/>
          <w:sz w:val="24"/>
          <w:szCs w:val="24"/>
        </w:rPr>
      </w:pPr>
      <w:r>
        <w:rPr>
          <w:rFonts w:cstheme="minorHAnsi"/>
          <w:b/>
          <w:noProof/>
          <w:sz w:val="24"/>
          <w:szCs w:val="24"/>
        </w:rPr>
        <w:drawing>
          <wp:inline distT="0" distB="0" distL="0" distR="0" wp14:anchorId="672916CF" wp14:editId="2E5D0414">
            <wp:extent cx="5400040" cy="3239417"/>
            <wp:effectExtent l="0" t="0" r="0" b="0"/>
            <wp:docPr id="3" name="Imagem 3" descr="D:\Usuario\Desktop\Relatório\Xara\20160707_104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uario\Desktop\Relatório\Xara\20160707_10433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239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3AA" w:rsidRDefault="004043AA" w:rsidP="00B612E7">
      <w:pPr>
        <w:spacing w:line="360" w:lineRule="auto"/>
        <w:jc w:val="center"/>
        <w:rPr>
          <w:rFonts w:cstheme="minorHAnsi"/>
          <w:b/>
          <w:sz w:val="24"/>
          <w:szCs w:val="24"/>
        </w:rPr>
      </w:pPr>
    </w:p>
    <w:p w:rsidR="007B654C" w:rsidRDefault="007B654C" w:rsidP="007B654C">
      <w:pPr>
        <w:rPr>
          <w:rFonts w:cstheme="minorHAnsi"/>
          <w:b/>
          <w:sz w:val="24"/>
          <w:szCs w:val="24"/>
        </w:rPr>
      </w:pPr>
    </w:p>
    <w:p w:rsidR="007B654C" w:rsidRDefault="007B654C" w:rsidP="007B654C">
      <w:pPr>
        <w:rPr>
          <w:rFonts w:cstheme="minorHAnsi"/>
          <w:b/>
          <w:sz w:val="24"/>
          <w:szCs w:val="24"/>
        </w:rPr>
      </w:pPr>
    </w:p>
    <w:p w:rsidR="00D0758D" w:rsidRDefault="00D0758D" w:rsidP="007B654C">
      <w:pPr>
        <w:rPr>
          <w:rFonts w:cstheme="minorHAnsi"/>
          <w:b/>
          <w:sz w:val="24"/>
          <w:szCs w:val="24"/>
        </w:rPr>
      </w:pPr>
    </w:p>
    <w:p w:rsidR="00D0758D" w:rsidRDefault="00D0758D" w:rsidP="007B654C">
      <w:pPr>
        <w:rPr>
          <w:rFonts w:cstheme="minorHAnsi"/>
          <w:b/>
          <w:sz w:val="24"/>
          <w:szCs w:val="24"/>
        </w:rPr>
      </w:pPr>
    </w:p>
    <w:p w:rsidR="00D0758D" w:rsidRDefault="00D0758D" w:rsidP="007B654C">
      <w:pPr>
        <w:rPr>
          <w:rFonts w:cstheme="minorHAnsi"/>
          <w:b/>
          <w:sz w:val="24"/>
          <w:szCs w:val="24"/>
        </w:rPr>
      </w:pPr>
    </w:p>
    <w:p w:rsidR="007B654C" w:rsidRDefault="000150B1" w:rsidP="007B654C">
      <w:pPr>
        <w:rPr>
          <w:rFonts w:cstheme="minorHAnsi"/>
          <w:b/>
          <w:sz w:val="24"/>
          <w:szCs w:val="24"/>
        </w:rPr>
      </w:pPr>
      <w:r>
        <w:rPr>
          <w:rFonts w:cstheme="minorHAnsi"/>
          <w:b/>
          <w:sz w:val="24"/>
          <w:szCs w:val="24"/>
        </w:rPr>
        <w:lastRenderedPageBreak/>
        <w:t>13</w:t>
      </w:r>
      <w:r w:rsidR="007B654C">
        <w:rPr>
          <w:rFonts w:cstheme="minorHAnsi"/>
          <w:b/>
          <w:sz w:val="24"/>
          <w:szCs w:val="24"/>
        </w:rPr>
        <w:t>. OUTRAS AÇÕES DA SEDEMA</w:t>
      </w:r>
    </w:p>
    <w:p w:rsidR="007B654C" w:rsidRPr="00F94C9C" w:rsidRDefault="007B654C" w:rsidP="007B654C">
      <w:pPr>
        <w:pStyle w:val="PargrafodaLista"/>
        <w:numPr>
          <w:ilvl w:val="0"/>
          <w:numId w:val="14"/>
        </w:numPr>
        <w:rPr>
          <w:rFonts w:cstheme="minorHAnsi"/>
          <w:b/>
          <w:sz w:val="24"/>
          <w:szCs w:val="24"/>
        </w:rPr>
      </w:pPr>
      <w:r>
        <w:rPr>
          <w:rFonts w:cstheme="minorHAnsi"/>
          <w:sz w:val="24"/>
          <w:szCs w:val="24"/>
        </w:rPr>
        <w:t>90</w:t>
      </w:r>
      <w:r w:rsidRPr="00F94C9C">
        <w:rPr>
          <w:rFonts w:cstheme="minorHAnsi"/>
          <w:sz w:val="24"/>
          <w:szCs w:val="24"/>
        </w:rPr>
        <w:t xml:space="preserve"> Atendimentos a agricultores (escritório);</w:t>
      </w:r>
    </w:p>
    <w:p w:rsidR="007B654C" w:rsidRDefault="007B654C" w:rsidP="007B654C">
      <w:pPr>
        <w:pStyle w:val="PargrafodaLista"/>
        <w:numPr>
          <w:ilvl w:val="0"/>
          <w:numId w:val="14"/>
        </w:num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80</w:t>
      </w:r>
      <w:r w:rsidRPr="0071138D">
        <w:rPr>
          <w:rFonts w:cstheme="minorHAnsi"/>
          <w:sz w:val="24"/>
          <w:szCs w:val="24"/>
        </w:rPr>
        <w:t xml:space="preserve"> </w:t>
      </w:r>
      <w:proofErr w:type="gramStart"/>
      <w:r w:rsidRPr="0071138D">
        <w:rPr>
          <w:rFonts w:cstheme="minorHAnsi"/>
          <w:sz w:val="24"/>
          <w:szCs w:val="24"/>
        </w:rPr>
        <w:t>visitas</w:t>
      </w:r>
      <w:proofErr w:type="gramEnd"/>
      <w:r w:rsidRPr="0071138D">
        <w:rPr>
          <w:rFonts w:cstheme="minorHAnsi"/>
          <w:sz w:val="24"/>
          <w:szCs w:val="24"/>
        </w:rPr>
        <w:t xml:space="preserve"> a propriedades</w:t>
      </w:r>
    </w:p>
    <w:p w:rsidR="007B654C" w:rsidRPr="0071138D" w:rsidRDefault="007B654C" w:rsidP="007B654C">
      <w:pPr>
        <w:pStyle w:val="PargrafodaLista"/>
        <w:numPr>
          <w:ilvl w:val="0"/>
          <w:numId w:val="14"/>
        </w:num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100 visitas de acompanhamento às feiras</w:t>
      </w:r>
      <w:r w:rsidRPr="0071138D">
        <w:rPr>
          <w:rFonts w:cstheme="minorHAnsi"/>
          <w:sz w:val="24"/>
          <w:szCs w:val="24"/>
        </w:rPr>
        <w:t>;</w:t>
      </w:r>
    </w:p>
    <w:p w:rsidR="007B654C" w:rsidRPr="0071138D" w:rsidRDefault="007B654C" w:rsidP="007B654C">
      <w:pPr>
        <w:pStyle w:val="PargrafodaLista"/>
        <w:numPr>
          <w:ilvl w:val="0"/>
          <w:numId w:val="14"/>
        </w:numPr>
        <w:rPr>
          <w:rFonts w:cstheme="minorHAnsi"/>
          <w:sz w:val="24"/>
          <w:szCs w:val="24"/>
        </w:rPr>
      </w:pPr>
      <w:proofErr w:type="gramStart"/>
      <w:r>
        <w:rPr>
          <w:rFonts w:cstheme="minorHAnsi"/>
          <w:sz w:val="24"/>
          <w:szCs w:val="24"/>
        </w:rPr>
        <w:t>5</w:t>
      </w:r>
      <w:proofErr w:type="gramEnd"/>
      <w:r>
        <w:rPr>
          <w:rFonts w:cstheme="minorHAnsi"/>
          <w:sz w:val="24"/>
          <w:szCs w:val="24"/>
        </w:rPr>
        <w:t xml:space="preserve"> reuniões com associações</w:t>
      </w:r>
      <w:r w:rsidRPr="0071138D">
        <w:rPr>
          <w:rFonts w:cstheme="minorHAnsi"/>
          <w:sz w:val="24"/>
          <w:szCs w:val="24"/>
        </w:rPr>
        <w:t>;</w:t>
      </w:r>
    </w:p>
    <w:p w:rsidR="007B654C" w:rsidRPr="0071138D" w:rsidRDefault="007B654C" w:rsidP="007B654C">
      <w:pPr>
        <w:pStyle w:val="PargrafodaLista"/>
        <w:numPr>
          <w:ilvl w:val="0"/>
          <w:numId w:val="14"/>
        </w:numPr>
        <w:rPr>
          <w:rFonts w:cstheme="minorHAnsi"/>
          <w:sz w:val="24"/>
          <w:szCs w:val="24"/>
        </w:rPr>
      </w:pPr>
      <w:proofErr w:type="gramStart"/>
      <w:r>
        <w:rPr>
          <w:rFonts w:cstheme="minorHAnsi"/>
          <w:sz w:val="24"/>
          <w:szCs w:val="24"/>
        </w:rPr>
        <w:t>3</w:t>
      </w:r>
      <w:proofErr w:type="gramEnd"/>
      <w:r w:rsidRPr="0071138D">
        <w:rPr>
          <w:rFonts w:cstheme="minorHAnsi"/>
          <w:sz w:val="24"/>
          <w:szCs w:val="24"/>
        </w:rPr>
        <w:t xml:space="preserve"> curso ministrado</w:t>
      </w:r>
      <w:r>
        <w:rPr>
          <w:rFonts w:cstheme="minorHAnsi"/>
          <w:sz w:val="24"/>
          <w:szCs w:val="24"/>
        </w:rPr>
        <w:t xml:space="preserve"> sobre tecnologia de Produção de Cogumelos </w:t>
      </w:r>
      <w:proofErr w:type="spellStart"/>
      <w:r>
        <w:rPr>
          <w:rFonts w:cstheme="minorHAnsi"/>
          <w:sz w:val="24"/>
          <w:szCs w:val="24"/>
        </w:rPr>
        <w:t>Shitaque</w:t>
      </w:r>
      <w:proofErr w:type="spellEnd"/>
      <w:r w:rsidRPr="0071138D">
        <w:rPr>
          <w:rFonts w:cstheme="minorHAnsi"/>
          <w:sz w:val="24"/>
          <w:szCs w:val="24"/>
        </w:rPr>
        <w:t>;</w:t>
      </w:r>
    </w:p>
    <w:p w:rsidR="007B654C" w:rsidRPr="0071138D" w:rsidRDefault="007B654C" w:rsidP="007B654C">
      <w:pPr>
        <w:pStyle w:val="PargrafodaLista"/>
        <w:numPr>
          <w:ilvl w:val="0"/>
          <w:numId w:val="14"/>
        </w:num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20</w:t>
      </w:r>
      <w:r w:rsidRPr="0071138D">
        <w:rPr>
          <w:rFonts w:cstheme="minorHAnsi"/>
          <w:sz w:val="24"/>
          <w:szCs w:val="24"/>
        </w:rPr>
        <w:t xml:space="preserve"> </w:t>
      </w:r>
      <w:r>
        <w:rPr>
          <w:rFonts w:cstheme="minorHAnsi"/>
          <w:sz w:val="24"/>
          <w:szCs w:val="24"/>
        </w:rPr>
        <w:t>reuniões com conselho de Segurança Alimentar e de Turismo</w:t>
      </w:r>
      <w:r w:rsidRPr="0071138D">
        <w:rPr>
          <w:rFonts w:cstheme="minorHAnsi"/>
          <w:sz w:val="24"/>
          <w:szCs w:val="24"/>
        </w:rPr>
        <w:t>;</w:t>
      </w:r>
    </w:p>
    <w:p w:rsidR="007B654C" w:rsidRPr="0071138D" w:rsidRDefault="007B654C" w:rsidP="007B654C">
      <w:pPr>
        <w:pStyle w:val="PargrafodaLista"/>
        <w:numPr>
          <w:ilvl w:val="0"/>
          <w:numId w:val="14"/>
        </w:numPr>
        <w:rPr>
          <w:rFonts w:cstheme="minorHAnsi"/>
          <w:sz w:val="24"/>
          <w:szCs w:val="24"/>
        </w:rPr>
      </w:pPr>
      <w:proofErr w:type="gramStart"/>
      <w:r>
        <w:rPr>
          <w:rFonts w:cstheme="minorHAnsi"/>
          <w:sz w:val="24"/>
          <w:szCs w:val="24"/>
        </w:rPr>
        <w:t>5</w:t>
      </w:r>
      <w:proofErr w:type="gramEnd"/>
      <w:r>
        <w:rPr>
          <w:rFonts w:cstheme="minorHAnsi"/>
          <w:sz w:val="24"/>
          <w:szCs w:val="24"/>
        </w:rPr>
        <w:t xml:space="preserve"> acompanhamentos</w:t>
      </w:r>
      <w:r w:rsidRPr="0071138D">
        <w:rPr>
          <w:rFonts w:cstheme="minorHAnsi"/>
          <w:sz w:val="24"/>
          <w:szCs w:val="24"/>
        </w:rPr>
        <w:t xml:space="preserve"> </w:t>
      </w:r>
      <w:r>
        <w:rPr>
          <w:rFonts w:cstheme="minorHAnsi"/>
          <w:sz w:val="24"/>
          <w:szCs w:val="24"/>
        </w:rPr>
        <w:t>técnico</w:t>
      </w:r>
      <w:r w:rsidRPr="0071138D">
        <w:rPr>
          <w:rFonts w:cstheme="minorHAnsi"/>
          <w:sz w:val="24"/>
          <w:szCs w:val="24"/>
        </w:rPr>
        <w:t xml:space="preserve">s </w:t>
      </w:r>
      <w:r>
        <w:rPr>
          <w:rFonts w:cstheme="minorHAnsi"/>
          <w:sz w:val="24"/>
          <w:szCs w:val="24"/>
        </w:rPr>
        <w:t>a</w:t>
      </w:r>
      <w:r w:rsidRPr="0071138D">
        <w:rPr>
          <w:rFonts w:cstheme="minorHAnsi"/>
          <w:sz w:val="24"/>
          <w:szCs w:val="24"/>
        </w:rPr>
        <w:t xml:space="preserve"> agroindústrias;</w:t>
      </w:r>
    </w:p>
    <w:p w:rsidR="007B654C" w:rsidRDefault="007B654C" w:rsidP="007B654C">
      <w:pPr>
        <w:pStyle w:val="PargrafodaLista"/>
        <w:numPr>
          <w:ilvl w:val="0"/>
          <w:numId w:val="14"/>
        </w:numPr>
        <w:rPr>
          <w:rFonts w:cstheme="minorHAnsi"/>
          <w:sz w:val="24"/>
          <w:szCs w:val="24"/>
        </w:rPr>
      </w:pPr>
      <w:proofErr w:type="gramStart"/>
      <w:r>
        <w:rPr>
          <w:rFonts w:cstheme="minorHAnsi"/>
          <w:sz w:val="24"/>
          <w:szCs w:val="24"/>
        </w:rPr>
        <w:t>7</w:t>
      </w:r>
      <w:proofErr w:type="gramEnd"/>
      <w:r>
        <w:rPr>
          <w:rFonts w:cstheme="minorHAnsi"/>
          <w:sz w:val="24"/>
          <w:szCs w:val="24"/>
        </w:rPr>
        <w:t xml:space="preserve"> encaminhamento para regularizações de agroindústrias para garantir normas legais de produção e industrialização;</w:t>
      </w:r>
    </w:p>
    <w:p w:rsidR="007B654C" w:rsidRPr="006A2B95" w:rsidRDefault="007B654C" w:rsidP="007B654C">
      <w:pPr>
        <w:pStyle w:val="PargrafodaLista"/>
        <w:numPr>
          <w:ilvl w:val="0"/>
          <w:numId w:val="14"/>
        </w:numPr>
      </w:pPr>
      <w:r w:rsidRPr="006A2B95">
        <w:rPr>
          <w:rFonts w:cstheme="minorHAnsi"/>
          <w:sz w:val="24"/>
          <w:szCs w:val="24"/>
        </w:rPr>
        <w:t xml:space="preserve">Encaminhamento de demanda do Plano Diretor de Chapecó a </w:t>
      </w:r>
      <w:proofErr w:type="spellStart"/>
      <w:r w:rsidRPr="006A2B95">
        <w:rPr>
          <w:rFonts w:cstheme="minorHAnsi"/>
          <w:sz w:val="24"/>
          <w:szCs w:val="24"/>
        </w:rPr>
        <w:t>Epagri</w:t>
      </w:r>
      <w:proofErr w:type="spellEnd"/>
      <w:r w:rsidRPr="006A2B95">
        <w:rPr>
          <w:rFonts w:cstheme="minorHAnsi"/>
          <w:sz w:val="24"/>
          <w:szCs w:val="24"/>
        </w:rPr>
        <w:t xml:space="preserve"> no que se refere à Pesquisa e Extensão Rural na área de Olericultura e Fruticultura na região, incluindo duas propriedades como URT no Sistema de Plantio Direto de Hortaliças (Família Rocha e </w:t>
      </w:r>
      <w:proofErr w:type="spellStart"/>
      <w:r w:rsidRPr="006A2B95">
        <w:rPr>
          <w:rFonts w:cstheme="minorHAnsi"/>
          <w:sz w:val="24"/>
          <w:szCs w:val="24"/>
        </w:rPr>
        <w:t>Wiamowinsk</w:t>
      </w:r>
      <w:proofErr w:type="spellEnd"/>
      <w:proofErr w:type="gramStart"/>
      <w:r w:rsidRPr="006A2B95">
        <w:rPr>
          <w:rFonts w:cstheme="minorHAnsi"/>
          <w:sz w:val="24"/>
          <w:szCs w:val="24"/>
        </w:rPr>
        <w:t>)</w:t>
      </w:r>
      <w:proofErr w:type="gramEnd"/>
      <w:r w:rsidRPr="006A2B95">
        <w:rPr>
          <w:rFonts w:cstheme="minorHAnsi"/>
          <w:sz w:val="24"/>
          <w:szCs w:val="24"/>
        </w:rPr>
        <w:t xml:space="preserve"> </w:t>
      </w:r>
    </w:p>
    <w:p w:rsidR="006A2B95" w:rsidRDefault="006A2B95" w:rsidP="006A2B95">
      <w:pPr>
        <w:spacing w:line="360" w:lineRule="auto"/>
      </w:pPr>
    </w:p>
    <w:p w:rsidR="006A2B95" w:rsidRDefault="006A2B95" w:rsidP="006A2B95">
      <w:pPr>
        <w:spacing w:line="360" w:lineRule="auto"/>
      </w:pPr>
    </w:p>
    <w:p w:rsidR="007B654C" w:rsidRDefault="006A2B95" w:rsidP="006A2B95">
      <w:pPr>
        <w:spacing w:line="360" w:lineRule="auto"/>
        <w:rPr>
          <w:rFonts w:cstheme="minorHAnsi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00224" behindDoc="1" locked="0" layoutInCell="1" allowOverlap="1" wp14:anchorId="73C44DB2" wp14:editId="4CE5A484">
            <wp:simplePos x="0" y="0"/>
            <wp:positionH relativeFrom="column">
              <wp:posOffset>431247</wp:posOffset>
            </wp:positionH>
            <wp:positionV relativeFrom="paragraph">
              <wp:posOffset>35063</wp:posOffset>
            </wp:positionV>
            <wp:extent cx="5139690" cy="3855085"/>
            <wp:effectExtent l="0" t="5398" r="0" b="0"/>
            <wp:wrapNone/>
            <wp:docPr id="20" name="Imagem 20" descr="D:\User\Desktop\Samuel\cel\107APPLE\IMG_7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\Desktop\Samuel\cel\107APPLE\IMG_7672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39690" cy="385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7B654C" w:rsidSect="009D53CE">
      <w:footerReference w:type="default" r:id="rId63"/>
      <w:pgSz w:w="11906" w:h="16838" w:code="9"/>
      <w:pgMar w:top="1418" w:right="1701" w:bottom="1418" w:left="1701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73669" w:rsidRDefault="00473669" w:rsidP="009C5BCE">
      <w:pPr>
        <w:spacing w:after="0" w:line="240" w:lineRule="auto"/>
      </w:pPr>
      <w:r>
        <w:separator/>
      </w:r>
    </w:p>
  </w:endnote>
  <w:endnote w:type="continuationSeparator" w:id="0">
    <w:p w:rsidR="00473669" w:rsidRDefault="00473669" w:rsidP="009C5BC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73642613"/>
      <w:docPartObj>
        <w:docPartGallery w:val="Page Numbers (Bottom of Page)"/>
        <w:docPartUnique/>
      </w:docPartObj>
    </w:sdtPr>
    <w:sdtEndPr/>
    <w:sdtContent>
      <w:p w:rsidR="00236BE8" w:rsidRDefault="00236BE8">
        <w:pPr>
          <w:pStyle w:val="Rodap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76362">
          <w:rPr>
            <w:noProof/>
          </w:rPr>
          <w:t>36</w:t>
        </w:r>
        <w:r>
          <w:fldChar w:fldCharType="end"/>
        </w:r>
      </w:p>
    </w:sdtContent>
  </w:sdt>
  <w:p w:rsidR="00236BE8" w:rsidRDefault="00236BE8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73669" w:rsidRDefault="00473669" w:rsidP="009C5BCE">
      <w:pPr>
        <w:spacing w:after="0" w:line="240" w:lineRule="auto"/>
      </w:pPr>
      <w:r>
        <w:separator/>
      </w:r>
    </w:p>
  </w:footnote>
  <w:footnote w:type="continuationSeparator" w:id="0">
    <w:p w:rsidR="00473669" w:rsidRDefault="00473669" w:rsidP="009C5BC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F64DFA"/>
    <w:multiLevelType w:val="hybridMultilevel"/>
    <w:tmpl w:val="1ED42F1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07D3A4B"/>
    <w:multiLevelType w:val="hybridMultilevel"/>
    <w:tmpl w:val="E3861236"/>
    <w:lvl w:ilvl="0" w:tplc="0416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">
    <w:nsid w:val="1229541B"/>
    <w:multiLevelType w:val="hybridMultilevel"/>
    <w:tmpl w:val="AF9C788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2A04928"/>
    <w:multiLevelType w:val="hybridMultilevel"/>
    <w:tmpl w:val="9650E3F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8262CCB"/>
    <w:multiLevelType w:val="hybridMultilevel"/>
    <w:tmpl w:val="2FA89A3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C7C7C6E"/>
    <w:multiLevelType w:val="hybridMultilevel"/>
    <w:tmpl w:val="71CAE9A4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F303264"/>
    <w:multiLevelType w:val="hybridMultilevel"/>
    <w:tmpl w:val="D200E3A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9037756"/>
    <w:multiLevelType w:val="hybridMultilevel"/>
    <w:tmpl w:val="D3E0EEF4"/>
    <w:lvl w:ilvl="0" w:tplc="0416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>
    <w:nsid w:val="48AB0068"/>
    <w:multiLevelType w:val="hybridMultilevel"/>
    <w:tmpl w:val="74E4F4A6"/>
    <w:lvl w:ilvl="0" w:tplc="04160017">
      <w:start w:val="1"/>
      <w:numFmt w:val="lowerLetter"/>
      <w:lvlText w:val="%1)"/>
      <w:lvlJc w:val="left"/>
      <w:pPr>
        <w:ind w:left="1080" w:hanging="360"/>
      </w:p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4BDD0F66"/>
    <w:multiLevelType w:val="hybridMultilevel"/>
    <w:tmpl w:val="3146C824"/>
    <w:lvl w:ilvl="0" w:tplc="257C6F32">
      <w:start w:val="6"/>
      <w:numFmt w:val="bullet"/>
      <w:lvlText w:val=""/>
      <w:lvlJc w:val="left"/>
      <w:pPr>
        <w:ind w:left="1068" w:hanging="360"/>
      </w:pPr>
      <w:rPr>
        <w:rFonts w:ascii="Symbol" w:eastAsiaTheme="minorEastAsia" w:hAnsi="Symbol" w:cstheme="minorHAnsi" w:hint="default"/>
      </w:rPr>
    </w:lvl>
    <w:lvl w:ilvl="1" w:tplc="0416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0">
    <w:nsid w:val="4BF41C04"/>
    <w:multiLevelType w:val="hybridMultilevel"/>
    <w:tmpl w:val="0F626892"/>
    <w:lvl w:ilvl="0" w:tplc="0416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1">
    <w:nsid w:val="56B22FC5"/>
    <w:multiLevelType w:val="hybridMultilevel"/>
    <w:tmpl w:val="C86C928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580C7CE2"/>
    <w:multiLevelType w:val="hybridMultilevel"/>
    <w:tmpl w:val="58DA2CA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D25231A"/>
    <w:multiLevelType w:val="hybridMultilevel"/>
    <w:tmpl w:val="37567060"/>
    <w:lvl w:ilvl="0" w:tplc="04160001">
      <w:start w:val="1"/>
      <w:numFmt w:val="bullet"/>
      <w:lvlText w:val=""/>
      <w:lvlJc w:val="left"/>
      <w:pPr>
        <w:ind w:left="1854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14">
    <w:nsid w:val="69D61170"/>
    <w:multiLevelType w:val="hybridMultilevel"/>
    <w:tmpl w:val="6E8C691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6D662F8B"/>
    <w:multiLevelType w:val="hybridMultilevel"/>
    <w:tmpl w:val="680E574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7A880F42"/>
    <w:multiLevelType w:val="hybridMultilevel"/>
    <w:tmpl w:val="1E9C90B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15"/>
  </w:num>
  <w:num w:numId="3">
    <w:abstractNumId w:val="8"/>
  </w:num>
  <w:num w:numId="4">
    <w:abstractNumId w:val="11"/>
  </w:num>
  <w:num w:numId="5">
    <w:abstractNumId w:val="16"/>
  </w:num>
  <w:num w:numId="6">
    <w:abstractNumId w:val="2"/>
  </w:num>
  <w:num w:numId="7">
    <w:abstractNumId w:val="14"/>
  </w:num>
  <w:num w:numId="8">
    <w:abstractNumId w:val="3"/>
  </w:num>
  <w:num w:numId="9">
    <w:abstractNumId w:val="4"/>
  </w:num>
  <w:num w:numId="10">
    <w:abstractNumId w:val="5"/>
  </w:num>
  <w:num w:numId="11">
    <w:abstractNumId w:val="7"/>
  </w:num>
  <w:num w:numId="12">
    <w:abstractNumId w:val="0"/>
  </w:num>
  <w:num w:numId="13">
    <w:abstractNumId w:val="10"/>
  </w:num>
  <w:num w:numId="14">
    <w:abstractNumId w:val="1"/>
  </w:num>
  <w:num w:numId="15">
    <w:abstractNumId w:val="6"/>
  </w:num>
  <w:num w:numId="16">
    <w:abstractNumId w:val="9"/>
  </w:num>
  <w:num w:numId="17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23FB9"/>
    <w:rsid w:val="000150B1"/>
    <w:rsid w:val="0007323A"/>
    <w:rsid w:val="000A1446"/>
    <w:rsid w:val="000B13A7"/>
    <w:rsid w:val="000F6201"/>
    <w:rsid w:val="001224D8"/>
    <w:rsid w:val="00125B75"/>
    <w:rsid w:val="00134A37"/>
    <w:rsid w:val="00144927"/>
    <w:rsid w:val="001664C8"/>
    <w:rsid w:val="0019602F"/>
    <w:rsid w:val="001A20B8"/>
    <w:rsid w:val="001B2CBD"/>
    <w:rsid w:val="001B34B0"/>
    <w:rsid w:val="001B64EE"/>
    <w:rsid w:val="001C2631"/>
    <w:rsid w:val="001C4680"/>
    <w:rsid w:val="001D4A76"/>
    <w:rsid w:val="001E0D48"/>
    <w:rsid w:val="001F0178"/>
    <w:rsid w:val="001F6CD7"/>
    <w:rsid w:val="00216DBF"/>
    <w:rsid w:val="00223FB9"/>
    <w:rsid w:val="002254D2"/>
    <w:rsid w:val="00232C10"/>
    <w:rsid w:val="00236BE8"/>
    <w:rsid w:val="00271AF7"/>
    <w:rsid w:val="00273233"/>
    <w:rsid w:val="0028131F"/>
    <w:rsid w:val="00295810"/>
    <w:rsid w:val="002A5E06"/>
    <w:rsid w:val="002D3CE0"/>
    <w:rsid w:val="002D5776"/>
    <w:rsid w:val="002E3C9B"/>
    <w:rsid w:val="002E6EC2"/>
    <w:rsid w:val="00301F12"/>
    <w:rsid w:val="00313B73"/>
    <w:rsid w:val="003234C8"/>
    <w:rsid w:val="00323557"/>
    <w:rsid w:val="00331D62"/>
    <w:rsid w:val="003330AB"/>
    <w:rsid w:val="003408E3"/>
    <w:rsid w:val="0034093A"/>
    <w:rsid w:val="00352544"/>
    <w:rsid w:val="00385FC9"/>
    <w:rsid w:val="00392D39"/>
    <w:rsid w:val="00393FFD"/>
    <w:rsid w:val="003C3B9D"/>
    <w:rsid w:val="003C76B8"/>
    <w:rsid w:val="003D29AE"/>
    <w:rsid w:val="003E00B2"/>
    <w:rsid w:val="004043AA"/>
    <w:rsid w:val="00405BE5"/>
    <w:rsid w:val="00432993"/>
    <w:rsid w:val="004351B7"/>
    <w:rsid w:val="004414BB"/>
    <w:rsid w:val="0045121D"/>
    <w:rsid w:val="00451293"/>
    <w:rsid w:val="00464216"/>
    <w:rsid w:val="00473669"/>
    <w:rsid w:val="0047520D"/>
    <w:rsid w:val="00477E53"/>
    <w:rsid w:val="004846F2"/>
    <w:rsid w:val="004B7ACC"/>
    <w:rsid w:val="004D16CD"/>
    <w:rsid w:val="004D3591"/>
    <w:rsid w:val="004D6D61"/>
    <w:rsid w:val="004E0725"/>
    <w:rsid w:val="00510EEC"/>
    <w:rsid w:val="00521B06"/>
    <w:rsid w:val="0054461B"/>
    <w:rsid w:val="0055609A"/>
    <w:rsid w:val="00574B32"/>
    <w:rsid w:val="005820BB"/>
    <w:rsid w:val="0058742C"/>
    <w:rsid w:val="005973D3"/>
    <w:rsid w:val="005A3DE5"/>
    <w:rsid w:val="005D09E8"/>
    <w:rsid w:val="005E451D"/>
    <w:rsid w:val="006043C5"/>
    <w:rsid w:val="006209A9"/>
    <w:rsid w:val="00630544"/>
    <w:rsid w:val="006364E1"/>
    <w:rsid w:val="00641FE9"/>
    <w:rsid w:val="00655944"/>
    <w:rsid w:val="00674EBF"/>
    <w:rsid w:val="00691B75"/>
    <w:rsid w:val="006A2B95"/>
    <w:rsid w:val="006E224E"/>
    <w:rsid w:val="006E4961"/>
    <w:rsid w:val="006F0F31"/>
    <w:rsid w:val="006F1D98"/>
    <w:rsid w:val="006F5565"/>
    <w:rsid w:val="007060A3"/>
    <w:rsid w:val="00710590"/>
    <w:rsid w:val="0071138D"/>
    <w:rsid w:val="0071361F"/>
    <w:rsid w:val="00727C75"/>
    <w:rsid w:val="00731926"/>
    <w:rsid w:val="00732057"/>
    <w:rsid w:val="00745258"/>
    <w:rsid w:val="00746A78"/>
    <w:rsid w:val="00755309"/>
    <w:rsid w:val="00756BCE"/>
    <w:rsid w:val="0077431D"/>
    <w:rsid w:val="0078321D"/>
    <w:rsid w:val="007A0967"/>
    <w:rsid w:val="007A1FB6"/>
    <w:rsid w:val="007B654C"/>
    <w:rsid w:val="007C1F63"/>
    <w:rsid w:val="007E440E"/>
    <w:rsid w:val="007E7C17"/>
    <w:rsid w:val="007F3928"/>
    <w:rsid w:val="00836B6D"/>
    <w:rsid w:val="00836C04"/>
    <w:rsid w:val="00864537"/>
    <w:rsid w:val="00876362"/>
    <w:rsid w:val="00891FB3"/>
    <w:rsid w:val="008A3706"/>
    <w:rsid w:val="008C31AD"/>
    <w:rsid w:val="008C5923"/>
    <w:rsid w:val="008F1863"/>
    <w:rsid w:val="008F508A"/>
    <w:rsid w:val="00926D2E"/>
    <w:rsid w:val="0093166B"/>
    <w:rsid w:val="00933B52"/>
    <w:rsid w:val="0095142C"/>
    <w:rsid w:val="009609A3"/>
    <w:rsid w:val="009C09BB"/>
    <w:rsid w:val="009C5BCE"/>
    <w:rsid w:val="009D53CE"/>
    <w:rsid w:val="009D764E"/>
    <w:rsid w:val="009E3C23"/>
    <w:rsid w:val="009F2825"/>
    <w:rsid w:val="00A10FDB"/>
    <w:rsid w:val="00A20643"/>
    <w:rsid w:val="00A20957"/>
    <w:rsid w:val="00A230F9"/>
    <w:rsid w:val="00A25592"/>
    <w:rsid w:val="00A35C6C"/>
    <w:rsid w:val="00A36261"/>
    <w:rsid w:val="00A37C84"/>
    <w:rsid w:val="00A434ED"/>
    <w:rsid w:val="00A827CE"/>
    <w:rsid w:val="00AA267C"/>
    <w:rsid w:val="00AB4A0F"/>
    <w:rsid w:val="00AB533B"/>
    <w:rsid w:val="00AC1633"/>
    <w:rsid w:val="00AD3730"/>
    <w:rsid w:val="00AD717A"/>
    <w:rsid w:val="00B1619B"/>
    <w:rsid w:val="00B21984"/>
    <w:rsid w:val="00B402B9"/>
    <w:rsid w:val="00B40BEA"/>
    <w:rsid w:val="00B612E7"/>
    <w:rsid w:val="00B90F61"/>
    <w:rsid w:val="00C0164E"/>
    <w:rsid w:val="00C0387E"/>
    <w:rsid w:val="00C25C75"/>
    <w:rsid w:val="00C60CE2"/>
    <w:rsid w:val="00C66F7E"/>
    <w:rsid w:val="00C672F2"/>
    <w:rsid w:val="00CA6572"/>
    <w:rsid w:val="00CB1A9C"/>
    <w:rsid w:val="00CB2929"/>
    <w:rsid w:val="00CB33BC"/>
    <w:rsid w:val="00CC11F2"/>
    <w:rsid w:val="00D0758D"/>
    <w:rsid w:val="00D13A3C"/>
    <w:rsid w:val="00D34500"/>
    <w:rsid w:val="00D42DBB"/>
    <w:rsid w:val="00D5756A"/>
    <w:rsid w:val="00D7366D"/>
    <w:rsid w:val="00D812AD"/>
    <w:rsid w:val="00D872D0"/>
    <w:rsid w:val="00D91576"/>
    <w:rsid w:val="00DA0AB2"/>
    <w:rsid w:val="00DA38FE"/>
    <w:rsid w:val="00DF61D6"/>
    <w:rsid w:val="00E034EC"/>
    <w:rsid w:val="00E052E5"/>
    <w:rsid w:val="00E26C0C"/>
    <w:rsid w:val="00E26CB1"/>
    <w:rsid w:val="00E31B19"/>
    <w:rsid w:val="00E61E77"/>
    <w:rsid w:val="00E7180D"/>
    <w:rsid w:val="00E934BE"/>
    <w:rsid w:val="00E96A17"/>
    <w:rsid w:val="00EC6485"/>
    <w:rsid w:val="00F02F20"/>
    <w:rsid w:val="00F21F32"/>
    <w:rsid w:val="00F427EA"/>
    <w:rsid w:val="00F60DA7"/>
    <w:rsid w:val="00F83416"/>
    <w:rsid w:val="00F83ABE"/>
    <w:rsid w:val="00F8428C"/>
    <w:rsid w:val="00F932FA"/>
    <w:rsid w:val="00F93FFC"/>
    <w:rsid w:val="00F94C9C"/>
    <w:rsid w:val="00FA7852"/>
    <w:rsid w:val="00FC4FA2"/>
    <w:rsid w:val="00FD4556"/>
    <w:rsid w:val="00FD5519"/>
    <w:rsid w:val="00FE55CE"/>
    <w:rsid w:val="00FF0C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23FB9"/>
    <w:rPr>
      <w:rFonts w:eastAsiaTheme="minorEastAsia"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PargrafodaLista">
    <w:name w:val="List Paragraph"/>
    <w:basedOn w:val="Normal"/>
    <w:uiPriority w:val="34"/>
    <w:qFormat/>
    <w:rsid w:val="00223FB9"/>
    <w:pPr>
      <w:ind w:left="720"/>
      <w:contextualSpacing/>
    </w:pPr>
  </w:style>
  <w:style w:type="table" w:styleId="Tabelacomgrade">
    <w:name w:val="Table Grid"/>
    <w:basedOn w:val="Tabelanormal"/>
    <w:uiPriority w:val="59"/>
    <w:rsid w:val="00223FB9"/>
    <w:pPr>
      <w:spacing w:after="0" w:line="240" w:lineRule="auto"/>
    </w:pPr>
    <w:rPr>
      <w:rFonts w:eastAsiaTheme="minorEastAsia"/>
      <w:lang w:eastAsia="pt-BR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SemEspaamento">
    <w:name w:val="No Spacing"/>
    <w:basedOn w:val="Normal"/>
    <w:link w:val="SemEspaamentoChar"/>
    <w:uiPriority w:val="1"/>
    <w:qFormat/>
    <w:rsid w:val="00223FB9"/>
    <w:pPr>
      <w:spacing w:after="0" w:line="240" w:lineRule="auto"/>
    </w:pPr>
  </w:style>
  <w:style w:type="character" w:customStyle="1" w:styleId="SemEspaamentoChar">
    <w:name w:val="Sem Espaçamento Char"/>
    <w:basedOn w:val="Fontepargpadro"/>
    <w:link w:val="SemEspaamento"/>
    <w:uiPriority w:val="1"/>
    <w:rsid w:val="00223FB9"/>
    <w:rPr>
      <w:rFonts w:eastAsiaTheme="minorEastAsia"/>
      <w:lang w:eastAsia="pt-BR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223F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223FB9"/>
    <w:rPr>
      <w:rFonts w:ascii="Tahoma" w:eastAsiaTheme="minorEastAsia" w:hAnsi="Tahoma" w:cs="Tahoma"/>
      <w:sz w:val="16"/>
      <w:szCs w:val="16"/>
      <w:lang w:eastAsia="pt-BR"/>
    </w:rPr>
  </w:style>
  <w:style w:type="paragraph" w:styleId="Cabealho">
    <w:name w:val="header"/>
    <w:basedOn w:val="Normal"/>
    <w:link w:val="CabealhoChar"/>
    <w:uiPriority w:val="99"/>
    <w:unhideWhenUsed/>
    <w:rsid w:val="009C5BC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9C5BCE"/>
    <w:rPr>
      <w:rFonts w:eastAsiaTheme="minorEastAsia"/>
      <w:lang w:eastAsia="pt-BR"/>
    </w:rPr>
  </w:style>
  <w:style w:type="paragraph" w:styleId="Rodap">
    <w:name w:val="footer"/>
    <w:basedOn w:val="Normal"/>
    <w:link w:val="RodapChar"/>
    <w:uiPriority w:val="99"/>
    <w:unhideWhenUsed/>
    <w:rsid w:val="009C5BC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9C5BCE"/>
    <w:rPr>
      <w:rFonts w:eastAsiaTheme="minorEastAsia"/>
      <w:lang w:eastAsia="pt-BR"/>
    </w:rPr>
  </w:style>
  <w:style w:type="paragraph" w:styleId="NormalWeb">
    <w:name w:val="Normal (Web)"/>
    <w:basedOn w:val="Normal"/>
    <w:uiPriority w:val="99"/>
    <w:semiHidden/>
    <w:unhideWhenUsed/>
    <w:rsid w:val="003E00B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Forte">
    <w:name w:val="Strong"/>
    <w:basedOn w:val="Fontepargpadro"/>
    <w:uiPriority w:val="22"/>
    <w:qFormat/>
    <w:rsid w:val="003E00B2"/>
    <w:rPr>
      <w:b/>
      <w:bCs/>
    </w:rPr>
  </w:style>
  <w:style w:type="character" w:customStyle="1" w:styleId="apple-converted-space">
    <w:name w:val="apple-converted-space"/>
    <w:basedOn w:val="Fontepargpadro"/>
    <w:rsid w:val="001F6CD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23FB9"/>
    <w:rPr>
      <w:rFonts w:eastAsiaTheme="minorEastAsia"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PargrafodaLista">
    <w:name w:val="List Paragraph"/>
    <w:basedOn w:val="Normal"/>
    <w:uiPriority w:val="34"/>
    <w:qFormat/>
    <w:rsid w:val="00223FB9"/>
    <w:pPr>
      <w:ind w:left="720"/>
      <w:contextualSpacing/>
    </w:pPr>
  </w:style>
  <w:style w:type="table" w:styleId="Tabelacomgrade">
    <w:name w:val="Table Grid"/>
    <w:basedOn w:val="Tabelanormal"/>
    <w:uiPriority w:val="59"/>
    <w:rsid w:val="00223FB9"/>
    <w:pPr>
      <w:spacing w:after="0" w:line="240" w:lineRule="auto"/>
    </w:pPr>
    <w:rPr>
      <w:rFonts w:eastAsiaTheme="minorEastAsia"/>
      <w:lang w:eastAsia="pt-BR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SemEspaamento">
    <w:name w:val="No Spacing"/>
    <w:basedOn w:val="Normal"/>
    <w:link w:val="SemEspaamentoChar"/>
    <w:uiPriority w:val="1"/>
    <w:qFormat/>
    <w:rsid w:val="00223FB9"/>
    <w:pPr>
      <w:spacing w:after="0" w:line="240" w:lineRule="auto"/>
    </w:pPr>
  </w:style>
  <w:style w:type="character" w:customStyle="1" w:styleId="SemEspaamentoChar">
    <w:name w:val="Sem Espaçamento Char"/>
    <w:basedOn w:val="Fontepargpadro"/>
    <w:link w:val="SemEspaamento"/>
    <w:uiPriority w:val="1"/>
    <w:rsid w:val="00223FB9"/>
    <w:rPr>
      <w:rFonts w:eastAsiaTheme="minorEastAsia"/>
      <w:lang w:eastAsia="pt-BR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223F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223FB9"/>
    <w:rPr>
      <w:rFonts w:ascii="Tahoma" w:eastAsiaTheme="minorEastAsia" w:hAnsi="Tahoma" w:cs="Tahoma"/>
      <w:sz w:val="16"/>
      <w:szCs w:val="16"/>
      <w:lang w:eastAsia="pt-BR"/>
    </w:rPr>
  </w:style>
  <w:style w:type="paragraph" w:styleId="Cabealho">
    <w:name w:val="header"/>
    <w:basedOn w:val="Normal"/>
    <w:link w:val="CabealhoChar"/>
    <w:uiPriority w:val="99"/>
    <w:unhideWhenUsed/>
    <w:rsid w:val="009C5BC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9C5BCE"/>
    <w:rPr>
      <w:rFonts w:eastAsiaTheme="minorEastAsia"/>
      <w:lang w:eastAsia="pt-BR"/>
    </w:rPr>
  </w:style>
  <w:style w:type="paragraph" w:styleId="Rodap">
    <w:name w:val="footer"/>
    <w:basedOn w:val="Normal"/>
    <w:link w:val="RodapChar"/>
    <w:uiPriority w:val="99"/>
    <w:unhideWhenUsed/>
    <w:rsid w:val="009C5BC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9C5BCE"/>
    <w:rPr>
      <w:rFonts w:eastAsiaTheme="minorEastAsia"/>
      <w:lang w:eastAsia="pt-BR"/>
    </w:rPr>
  </w:style>
  <w:style w:type="paragraph" w:styleId="NormalWeb">
    <w:name w:val="Normal (Web)"/>
    <w:basedOn w:val="Normal"/>
    <w:uiPriority w:val="99"/>
    <w:semiHidden/>
    <w:unhideWhenUsed/>
    <w:rsid w:val="003E00B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Forte">
    <w:name w:val="Strong"/>
    <w:basedOn w:val="Fontepargpadro"/>
    <w:uiPriority w:val="22"/>
    <w:qFormat/>
    <w:rsid w:val="003E00B2"/>
    <w:rPr>
      <w:b/>
      <w:bCs/>
    </w:rPr>
  </w:style>
  <w:style w:type="character" w:customStyle="1" w:styleId="apple-converted-space">
    <w:name w:val="apple-converted-space"/>
    <w:basedOn w:val="Fontepargpadro"/>
    <w:rsid w:val="001F6CD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2695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26.jpeg"/><Relationship Id="rId21" Type="http://schemas.openxmlformats.org/officeDocument/2006/relationships/image" Target="media/image13.jpeg"/><Relationship Id="rId34" Type="http://schemas.openxmlformats.org/officeDocument/2006/relationships/image" Target="media/image22.jpeg"/><Relationship Id="rId42" Type="http://schemas.openxmlformats.org/officeDocument/2006/relationships/image" Target="media/image29.jpeg"/><Relationship Id="rId47" Type="http://schemas.openxmlformats.org/officeDocument/2006/relationships/image" Target="media/image33.jpeg"/><Relationship Id="rId50" Type="http://schemas.openxmlformats.org/officeDocument/2006/relationships/image" Target="media/image35.jpeg"/><Relationship Id="rId55" Type="http://schemas.openxmlformats.org/officeDocument/2006/relationships/image" Target="media/image38.png"/><Relationship Id="rId63" Type="http://schemas.openxmlformats.org/officeDocument/2006/relationships/footer" Target="footer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chart" Target="charts/chart2.xml"/><Relationship Id="rId41" Type="http://schemas.openxmlformats.org/officeDocument/2006/relationships/image" Target="media/image28.jpeg"/><Relationship Id="rId54" Type="http://schemas.openxmlformats.org/officeDocument/2006/relationships/hyperlink" Target="http://www.clmais.com.br/informacao/82194/santa-catarina-regulamenta-venda-de-carne-em-a%C3%A7ougues-e-supermercados" TargetMode="External"/><Relationship Id="rId62" Type="http://schemas.openxmlformats.org/officeDocument/2006/relationships/image" Target="media/image4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0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hyperlink" Target="http://www.clmais.com.br/informacao/82194/santa-catarina-regulamenta-venda-de-carne-em-a%C3%A7ougues-e-supermercados" TargetMode="External"/><Relationship Id="rId53" Type="http://schemas.openxmlformats.org/officeDocument/2006/relationships/image" Target="media/image37.png"/><Relationship Id="rId58" Type="http://schemas.openxmlformats.org/officeDocument/2006/relationships/chart" Target="charts/chart8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chart" Target="charts/chart1.xml"/><Relationship Id="rId36" Type="http://schemas.openxmlformats.org/officeDocument/2006/relationships/image" Target="media/image23.jpeg"/><Relationship Id="rId49" Type="http://schemas.openxmlformats.org/officeDocument/2006/relationships/image" Target="media/image34.png"/><Relationship Id="rId57" Type="http://schemas.openxmlformats.org/officeDocument/2006/relationships/chart" Target="charts/chart7.xml"/><Relationship Id="rId61" Type="http://schemas.openxmlformats.org/officeDocument/2006/relationships/image" Target="media/image41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chart" Target="charts/chart4.xml"/><Relationship Id="rId44" Type="http://schemas.openxmlformats.org/officeDocument/2006/relationships/image" Target="media/image31.jpeg"/><Relationship Id="rId52" Type="http://schemas.openxmlformats.org/officeDocument/2006/relationships/image" Target="media/image36.jpeg"/><Relationship Id="rId60" Type="http://schemas.openxmlformats.org/officeDocument/2006/relationships/image" Target="media/image40.jpeg"/><Relationship Id="rId65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chart" Target="charts/chart3.xml"/><Relationship Id="rId35" Type="http://schemas.openxmlformats.org/officeDocument/2006/relationships/chart" Target="charts/chart5.xml"/><Relationship Id="rId43" Type="http://schemas.openxmlformats.org/officeDocument/2006/relationships/image" Target="media/image30.jpeg"/><Relationship Id="rId48" Type="http://schemas.openxmlformats.org/officeDocument/2006/relationships/hyperlink" Target="http://www.clmais.com.br/informacao/82194/santa-catarina-regulamenta-venda-de-carne-em-a%C3%A7ougues-e-supermercados" TargetMode="External"/><Relationship Id="rId56" Type="http://schemas.openxmlformats.org/officeDocument/2006/relationships/chart" Target="charts/chart6.xml"/><Relationship Id="rId64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hyperlink" Target="http://www.clmais.com.br/informacao/82194/santa-catarina-regulamenta-venda-de-carne-em-a%C3%A7ougues-e-supermercados" TargetMode="Externa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1.jpeg"/><Relationship Id="rId38" Type="http://schemas.openxmlformats.org/officeDocument/2006/relationships/image" Target="media/image25.jpeg"/><Relationship Id="rId46" Type="http://schemas.openxmlformats.org/officeDocument/2006/relationships/image" Target="media/image32.jpeg"/><Relationship Id="rId59" Type="http://schemas.openxmlformats.org/officeDocument/2006/relationships/image" Target="media/image39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G:\Acumulativo%20Materiais-Inverso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G:\Acumulativo%20Materiais-Inverso.xlsx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G:\Acumulativo%20Materiais-Inverso.xlsx" TargetMode="Externa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oleObject" Target="file:///G:\Acumulativo%20Materiais-Inverso.xlsx" TargetMode="External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oleObject" Target="file:///D:\Fundema\Desktop\Pasta1.xlsx" TargetMode="External"/></Relationships>
</file>

<file path=word/charts/_rels/chart6.xml.rels><?xml version="1.0" encoding="UTF-8" standalone="yes"?>
<Relationships xmlns="http://schemas.openxmlformats.org/package/2006/relationships"><Relationship Id="rId2" Type="http://schemas.openxmlformats.org/officeDocument/2006/relationships/oleObject" Target="Pasta1" TargetMode="External"/><Relationship Id="rId1" Type="http://schemas.openxmlformats.org/officeDocument/2006/relationships/themeOverride" Target="../theme/themeOverride1.xml"/></Relationships>
</file>

<file path=word/charts/_rels/chart7.xml.rels><?xml version="1.0" encoding="UTF-8" standalone="yes"?>
<Relationships xmlns="http://schemas.openxmlformats.org/package/2006/relationships"><Relationship Id="rId2" Type="http://schemas.openxmlformats.org/officeDocument/2006/relationships/oleObject" Target="Pasta1" TargetMode="External"/><Relationship Id="rId1" Type="http://schemas.openxmlformats.org/officeDocument/2006/relationships/themeOverride" Target="../theme/themeOverride2.xml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oleObject" Target="file:///D:\Usuario\Desktop\teste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39"/>
    </mc:Choice>
    <mc:Fallback>
      <c:style val="39"/>
    </mc:Fallback>
  </mc:AlternateContent>
  <c:chart>
    <c:title>
      <c:tx>
        <c:rich>
          <a:bodyPr/>
          <a:lstStyle/>
          <a:p>
            <a:pPr>
              <a:defRPr/>
            </a:pPr>
            <a:r>
              <a:rPr lang="en-US"/>
              <a:t>Inclusões Programa Água Boa</a:t>
            </a:r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7.3170173666467886E-2"/>
          <c:y val="0.15562668583320569"/>
          <c:w val="0.76127655604100497"/>
          <c:h val="0.7702109231798826"/>
        </c:manualLayout>
      </c:layout>
      <c:bar3DChart>
        <c:barDir val="col"/>
        <c:grouping val="clustered"/>
        <c:varyColors val="0"/>
        <c:ser>
          <c:idx val="1"/>
          <c:order val="0"/>
          <c:tx>
            <c:strRef>
              <c:f>'Relt. Prefeitura 2016'!$B$2</c:f>
              <c:strCache>
                <c:ptCount val="1"/>
                <c:pt idx="0">
                  <c:v>Cumulativo</c:v>
                </c:pt>
              </c:strCache>
            </c:strRef>
          </c:tx>
          <c:spPr>
            <a:solidFill>
              <a:schemeClr val="accent1"/>
            </a:solidFill>
          </c:spPr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numRef>
              <c:f>'Relt. Prefeitura 2016'!$A$3:$A$11</c:f>
              <c:numCache>
                <c:formatCode>General</c:formatCode>
                <c:ptCount val="9"/>
                <c:pt idx="0">
                  <c:v>2008</c:v>
                </c:pt>
                <c:pt idx="1">
                  <c:v>2009</c:v>
                </c:pt>
                <c:pt idx="2">
                  <c:v>2010</c:v>
                </c:pt>
                <c:pt idx="3">
                  <c:v>2011</c:v>
                </c:pt>
                <c:pt idx="4">
                  <c:v>2012</c:v>
                </c:pt>
                <c:pt idx="5">
                  <c:v>2013</c:v>
                </c:pt>
                <c:pt idx="6">
                  <c:v>2014</c:v>
                </c:pt>
                <c:pt idx="7">
                  <c:v>2015</c:v>
                </c:pt>
                <c:pt idx="8">
                  <c:v>2016</c:v>
                </c:pt>
              </c:numCache>
            </c:numRef>
          </c:cat>
          <c:val>
            <c:numRef>
              <c:f>'Relt. Prefeitura 2016'!$B$3:$B$11</c:f>
              <c:numCache>
                <c:formatCode>_(* #,##0_);_(* \(#,##0\);_(* "-"??_);_(@_)</c:formatCode>
                <c:ptCount val="9"/>
                <c:pt idx="0">
                  <c:v>13</c:v>
                </c:pt>
                <c:pt idx="1">
                  <c:v>41</c:v>
                </c:pt>
                <c:pt idx="2">
                  <c:v>59</c:v>
                </c:pt>
                <c:pt idx="3">
                  <c:v>103</c:v>
                </c:pt>
                <c:pt idx="4">
                  <c:v>177</c:v>
                </c:pt>
                <c:pt idx="5">
                  <c:v>233</c:v>
                </c:pt>
                <c:pt idx="6">
                  <c:v>275</c:v>
                </c:pt>
                <c:pt idx="7">
                  <c:v>339</c:v>
                </c:pt>
                <c:pt idx="8">
                  <c:v>404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5924352"/>
        <c:axId val="25925888"/>
        <c:axId val="0"/>
      </c:bar3DChart>
      <c:catAx>
        <c:axId val="2592435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25925888"/>
        <c:crosses val="autoZero"/>
        <c:auto val="1"/>
        <c:lblAlgn val="ctr"/>
        <c:lblOffset val="100"/>
        <c:noMultiLvlLbl val="0"/>
      </c:catAx>
      <c:valAx>
        <c:axId val="25925888"/>
        <c:scaling>
          <c:orientation val="minMax"/>
        </c:scaling>
        <c:delete val="0"/>
        <c:axPos val="l"/>
        <c:majorGridlines/>
        <c:numFmt formatCode="_(* #,##0_);_(* \(#,##0\);_(* &quot;-&quot;??_);_(@_)" sourceLinked="1"/>
        <c:majorTickMark val="out"/>
        <c:minorTickMark val="none"/>
        <c:tickLblPos val="nextTo"/>
        <c:crossAx val="25924352"/>
        <c:crosses val="autoZero"/>
        <c:crossBetween val="between"/>
      </c:valAx>
    </c:plotArea>
    <c:legend>
      <c:legendPos val="r"/>
      <c:overlay val="1"/>
    </c:legend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37"/>
    </mc:Choice>
    <mc:Fallback>
      <c:style val="37"/>
    </mc:Fallback>
  </mc:AlternateContent>
  <c:chart>
    <c:title>
      <c:tx>
        <c:rich>
          <a:bodyPr/>
          <a:lstStyle/>
          <a:p>
            <a:pPr>
              <a:defRPr/>
            </a:pPr>
            <a:r>
              <a:rPr lang="en-US"/>
              <a:t>Área Protegida</a:t>
            </a:r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7.696652368581805E-2"/>
          <c:y val="0.16627833115665208"/>
          <c:w val="0.78094528465271762"/>
          <c:h val="0.76289906132011454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'Relt. Prefeitura 2016'!$C$2</c:f>
              <c:strCache>
                <c:ptCount val="1"/>
                <c:pt idx="0">
                  <c:v>Cumulativo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numRef>
              <c:f>'Relt. Prefeitura 2016'!$A$3:$A$11</c:f>
              <c:numCache>
                <c:formatCode>General</c:formatCode>
                <c:ptCount val="9"/>
                <c:pt idx="0">
                  <c:v>2008</c:v>
                </c:pt>
                <c:pt idx="1">
                  <c:v>2009</c:v>
                </c:pt>
                <c:pt idx="2">
                  <c:v>2010</c:v>
                </c:pt>
                <c:pt idx="3">
                  <c:v>2011</c:v>
                </c:pt>
                <c:pt idx="4">
                  <c:v>2012</c:v>
                </c:pt>
                <c:pt idx="5">
                  <c:v>2013</c:v>
                </c:pt>
                <c:pt idx="6">
                  <c:v>2014</c:v>
                </c:pt>
                <c:pt idx="7">
                  <c:v>2015</c:v>
                </c:pt>
                <c:pt idx="8">
                  <c:v>2016</c:v>
                </c:pt>
              </c:numCache>
            </c:numRef>
          </c:cat>
          <c:val>
            <c:numRef>
              <c:f>'Relt. Prefeitura 2016'!$C$3:$C$11</c:f>
              <c:numCache>
                <c:formatCode>_(* #,##0.00_);_(* \(#,##0.00\);_(* "-"??_);_(@_)</c:formatCode>
                <c:ptCount val="9"/>
                <c:pt idx="0">
                  <c:v>3</c:v>
                </c:pt>
                <c:pt idx="1">
                  <c:v>11.87</c:v>
                </c:pt>
                <c:pt idx="2">
                  <c:v>23.52</c:v>
                </c:pt>
                <c:pt idx="3">
                  <c:v>74.22</c:v>
                </c:pt>
                <c:pt idx="4">
                  <c:v>124.65</c:v>
                </c:pt>
                <c:pt idx="5">
                  <c:v>159.19999999999999</c:v>
                </c:pt>
                <c:pt idx="6">
                  <c:v>205.18</c:v>
                </c:pt>
                <c:pt idx="7">
                  <c:v>253.84</c:v>
                </c:pt>
                <c:pt idx="8">
                  <c:v>262.52999999999997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5938944"/>
        <c:axId val="25944832"/>
        <c:axId val="0"/>
      </c:bar3DChart>
      <c:catAx>
        <c:axId val="2593894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25944832"/>
        <c:crosses val="autoZero"/>
        <c:auto val="1"/>
        <c:lblAlgn val="ctr"/>
        <c:lblOffset val="100"/>
        <c:noMultiLvlLbl val="0"/>
      </c:catAx>
      <c:valAx>
        <c:axId val="25944832"/>
        <c:scaling>
          <c:orientation val="minMax"/>
        </c:scaling>
        <c:delete val="0"/>
        <c:axPos val="l"/>
        <c:majorGridlines/>
        <c:numFmt formatCode="_(* #,##0.00_);_(* \(#,##0.00\);_(* &quot;-&quot;??_);_(@_)" sourceLinked="1"/>
        <c:majorTickMark val="out"/>
        <c:minorTickMark val="none"/>
        <c:tickLblPos val="nextTo"/>
        <c:crossAx val="25938944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39"/>
    </mc:Choice>
    <mc:Fallback>
      <c:style val="39"/>
    </mc:Fallback>
  </mc:AlternateContent>
  <c:chart>
    <c:title>
      <c:tx>
        <c:rich>
          <a:bodyPr/>
          <a:lstStyle/>
          <a:p>
            <a:pPr>
              <a:defRPr/>
            </a:pPr>
            <a:r>
              <a:rPr lang="en-US"/>
              <a:t>Mudas Entregues</a:t>
            </a:r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'Relt. Prefeitura 2016'!$D$2</c:f>
              <c:strCache>
                <c:ptCount val="1"/>
                <c:pt idx="0">
                  <c:v>Cumulativo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numRef>
              <c:f>'Relt. Prefeitura 2016'!$A$3:$A$11</c:f>
              <c:numCache>
                <c:formatCode>General</c:formatCode>
                <c:ptCount val="9"/>
                <c:pt idx="0">
                  <c:v>2008</c:v>
                </c:pt>
                <c:pt idx="1">
                  <c:v>2009</c:v>
                </c:pt>
                <c:pt idx="2">
                  <c:v>2010</c:v>
                </c:pt>
                <c:pt idx="3">
                  <c:v>2011</c:v>
                </c:pt>
                <c:pt idx="4">
                  <c:v>2012</c:v>
                </c:pt>
                <c:pt idx="5">
                  <c:v>2013</c:v>
                </c:pt>
                <c:pt idx="6">
                  <c:v>2014</c:v>
                </c:pt>
                <c:pt idx="7">
                  <c:v>2015</c:v>
                </c:pt>
                <c:pt idx="8">
                  <c:v>2016</c:v>
                </c:pt>
              </c:numCache>
            </c:numRef>
          </c:cat>
          <c:val>
            <c:numRef>
              <c:f>'Relt. Prefeitura 2016'!$D$3:$D$11</c:f>
              <c:numCache>
                <c:formatCode>_(* #,##0_);_(* \(#,##0\);_(* "-"??_);_(@_)</c:formatCode>
                <c:ptCount val="9"/>
                <c:pt idx="1">
                  <c:v>456</c:v>
                </c:pt>
                <c:pt idx="2">
                  <c:v>526</c:v>
                </c:pt>
                <c:pt idx="3">
                  <c:v>3881</c:v>
                </c:pt>
                <c:pt idx="4">
                  <c:v>14839</c:v>
                </c:pt>
                <c:pt idx="5">
                  <c:v>27976</c:v>
                </c:pt>
                <c:pt idx="6">
                  <c:v>34950</c:v>
                </c:pt>
                <c:pt idx="7">
                  <c:v>46381</c:v>
                </c:pt>
                <c:pt idx="8">
                  <c:v>55094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6096768"/>
        <c:axId val="26098304"/>
        <c:axId val="0"/>
      </c:bar3DChart>
      <c:catAx>
        <c:axId val="2609676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26098304"/>
        <c:crosses val="autoZero"/>
        <c:auto val="1"/>
        <c:lblAlgn val="ctr"/>
        <c:lblOffset val="100"/>
        <c:noMultiLvlLbl val="0"/>
      </c:catAx>
      <c:valAx>
        <c:axId val="26098304"/>
        <c:scaling>
          <c:orientation val="minMax"/>
        </c:scaling>
        <c:delete val="0"/>
        <c:axPos val="l"/>
        <c:majorGridlines/>
        <c:numFmt formatCode="_(* #,##0_);_(* \(#,##0\);_(* &quot;-&quot;??_);_(@_)" sourceLinked="1"/>
        <c:majorTickMark val="out"/>
        <c:minorTickMark val="none"/>
        <c:tickLblPos val="nextTo"/>
        <c:crossAx val="26096768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hart>
    <c:title>
      <c:tx>
        <c:rich>
          <a:bodyPr/>
          <a:lstStyle/>
          <a:p>
            <a:pPr>
              <a:defRPr/>
            </a:pPr>
            <a:r>
              <a:rPr lang="en-US"/>
              <a:t>Palanques Entregues</a:t>
            </a:r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'Relt. Prefeitura 2016'!$E$2</c:f>
              <c:strCache>
                <c:ptCount val="1"/>
                <c:pt idx="0">
                  <c:v>Cumulativo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numRef>
              <c:f>'Relt. Prefeitura 2016'!$A$3:$A$11</c:f>
              <c:numCache>
                <c:formatCode>General</c:formatCode>
                <c:ptCount val="9"/>
                <c:pt idx="0">
                  <c:v>2008</c:v>
                </c:pt>
                <c:pt idx="1">
                  <c:v>2009</c:v>
                </c:pt>
                <c:pt idx="2">
                  <c:v>2010</c:v>
                </c:pt>
                <c:pt idx="3">
                  <c:v>2011</c:v>
                </c:pt>
                <c:pt idx="4">
                  <c:v>2012</c:v>
                </c:pt>
                <c:pt idx="5">
                  <c:v>2013</c:v>
                </c:pt>
                <c:pt idx="6">
                  <c:v>2014</c:v>
                </c:pt>
                <c:pt idx="7">
                  <c:v>2015</c:v>
                </c:pt>
                <c:pt idx="8">
                  <c:v>2016</c:v>
                </c:pt>
              </c:numCache>
            </c:numRef>
          </c:cat>
          <c:val>
            <c:numRef>
              <c:f>'Relt. Prefeitura 2016'!$E$3:$E$11</c:f>
              <c:numCache>
                <c:formatCode>_(* #,##0_);_(* \(#,##0\);_(* "-"??_);_(@_)</c:formatCode>
                <c:ptCount val="9"/>
                <c:pt idx="0">
                  <c:v>323</c:v>
                </c:pt>
                <c:pt idx="1">
                  <c:v>2172</c:v>
                </c:pt>
                <c:pt idx="2">
                  <c:v>4030</c:v>
                </c:pt>
                <c:pt idx="3">
                  <c:v>9550</c:v>
                </c:pt>
                <c:pt idx="4">
                  <c:v>15581</c:v>
                </c:pt>
                <c:pt idx="5">
                  <c:v>22115</c:v>
                </c:pt>
                <c:pt idx="6">
                  <c:v>26332</c:v>
                </c:pt>
                <c:pt idx="7">
                  <c:v>31374</c:v>
                </c:pt>
                <c:pt idx="8">
                  <c:v>34993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6131840"/>
        <c:axId val="26133632"/>
        <c:axId val="0"/>
      </c:bar3DChart>
      <c:catAx>
        <c:axId val="2613184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26133632"/>
        <c:crosses val="autoZero"/>
        <c:auto val="1"/>
        <c:lblAlgn val="ctr"/>
        <c:lblOffset val="100"/>
        <c:noMultiLvlLbl val="0"/>
      </c:catAx>
      <c:valAx>
        <c:axId val="26133632"/>
        <c:scaling>
          <c:orientation val="minMax"/>
        </c:scaling>
        <c:delete val="0"/>
        <c:axPos val="l"/>
        <c:majorGridlines/>
        <c:numFmt formatCode="_(* #,##0_);_(* \(#,##0\);_(* &quot;-&quot;??_);_(@_)" sourceLinked="1"/>
        <c:majorTickMark val="out"/>
        <c:minorTickMark val="none"/>
        <c:tickLblPos val="nextTo"/>
        <c:crossAx val="26131840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5"/>
    </mc:Choice>
    <mc:Fallback>
      <c:style val="5"/>
    </mc:Fallback>
  </mc:AlternateContent>
  <c:chart>
    <c:title>
      <c:overlay val="0"/>
      <c:txPr>
        <a:bodyPr/>
        <a:lstStyle/>
        <a:p>
          <a:pPr>
            <a:defRPr sz="1600" b="0">
              <a:latin typeface="Times New Roman" pitchFamily="18" charset="0"/>
              <a:cs typeface="Times New Roman" pitchFamily="18" charset="0"/>
            </a:defRPr>
          </a:pPr>
          <a:endParaRPr lang="pt-BR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Plan1!$A$3</c:f>
              <c:strCache>
                <c:ptCount val="1"/>
                <c:pt idx="0">
                  <c:v>NÚMERO DE PROCESSOS</c:v>
                </c:pt>
              </c:strCache>
            </c:strRef>
          </c:tx>
          <c:invertIfNegative val="0"/>
          <c:dLbls>
            <c:txPr>
              <a:bodyPr/>
              <a:lstStyle/>
              <a:p>
                <a:pPr>
                  <a:defRPr sz="1200" b="1">
                    <a:latin typeface="Times New Roman" pitchFamily="18" charset="0"/>
                    <a:cs typeface="Times New Roman" pitchFamily="18" charset="0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Plan1!$B$1:$D$2</c:f>
              <c:strCache>
                <c:ptCount val="3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</c:strCache>
            </c:strRef>
          </c:cat>
          <c:val>
            <c:numRef>
              <c:f>Plan1!$B$3:$D$3</c:f>
              <c:numCache>
                <c:formatCode>General</c:formatCode>
                <c:ptCount val="3"/>
                <c:pt idx="0">
                  <c:v>452</c:v>
                </c:pt>
                <c:pt idx="1">
                  <c:v>685</c:v>
                </c:pt>
                <c:pt idx="2">
                  <c:v>744</c:v>
                </c:pt>
              </c:numCache>
            </c:numRef>
          </c:val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26685824"/>
        <c:axId val="26688896"/>
      </c:barChart>
      <c:catAx>
        <c:axId val="26685824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 sz="900" b="0">
                    <a:latin typeface="Times New Roman" pitchFamily="18" charset="0"/>
                    <a:cs typeface="Times New Roman" pitchFamily="18" charset="0"/>
                  </a:defRPr>
                </a:pPr>
                <a:r>
                  <a:rPr lang="pt-BR" sz="900" b="0">
                    <a:latin typeface="Times New Roman" pitchFamily="18" charset="0"/>
                    <a:cs typeface="Times New Roman" pitchFamily="18" charset="0"/>
                  </a:rPr>
                  <a:t>Evolução do número de processos encaminhados à Diretoria de Meio Ambiente</a:t>
                </a:r>
              </a:p>
            </c:rich>
          </c:tx>
          <c:layout>
            <c:manualLayout>
              <c:xMode val="edge"/>
              <c:yMode val="edge"/>
              <c:x val="0.15100381222631179"/>
              <c:y val="0.90635587327965106"/>
            </c:manualLayout>
          </c:layout>
          <c:overlay val="0"/>
        </c:title>
        <c:majorTickMark val="out"/>
        <c:minorTickMark val="none"/>
        <c:tickLblPos val="nextTo"/>
        <c:txPr>
          <a:bodyPr/>
          <a:lstStyle/>
          <a:p>
            <a:pPr>
              <a:defRPr sz="1100" b="1">
                <a:latin typeface="Times New Roman" pitchFamily="18" charset="0"/>
                <a:cs typeface="Times New Roman" pitchFamily="18" charset="0"/>
              </a:defRPr>
            </a:pPr>
            <a:endParaRPr lang="pt-BR"/>
          </a:p>
        </c:txPr>
        <c:crossAx val="26688896"/>
        <c:crosses val="autoZero"/>
        <c:auto val="1"/>
        <c:lblAlgn val="ctr"/>
        <c:lblOffset val="100"/>
        <c:noMultiLvlLbl val="0"/>
      </c:catAx>
      <c:valAx>
        <c:axId val="26688896"/>
        <c:scaling>
          <c:orientation val="minMax"/>
        </c:scaling>
        <c:delete val="0"/>
        <c:axPos val="l"/>
        <c:title>
          <c:tx>
            <c:rich>
              <a:bodyPr rot="-5400000" vert="horz"/>
              <a:lstStyle/>
              <a:p>
                <a:pPr>
                  <a:defRPr sz="900" b="0">
                    <a:latin typeface="Times New Roman" pitchFamily="18" charset="0"/>
                    <a:cs typeface="Times New Roman" pitchFamily="18" charset="0"/>
                  </a:defRPr>
                </a:pPr>
                <a:r>
                  <a:rPr lang="en-US" sz="900" b="0">
                    <a:latin typeface="Times New Roman" pitchFamily="18" charset="0"/>
                    <a:cs typeface="Times New Roman" pitchFamily="18" charset="0"/>
                  </a:rPr>
                  <a:t>Evolução do Número de Processos</a:t>
                </a:r>
              </a:p>
            </c:rich>
          </c:tx>
          <c:layout>
            <c:manualLayout>
              <c:xMode val="edge"/>
              <c:yMode val="edge"/>
              <c:x val="1.828272747034301E-2"/>
              <c:y val="0.19364108262033361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crossAx val="26685824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10"/>
    </mc:Choice>
    <mc:Fallback>
      <c:style val="10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explosion val="25"/>
          <c:dPt>
            <c:idx val="0"/>
            <c:bubble3D val="0"/>
            <c:spPr>
              <a:scene3d>
                <a:camera prst="orthographicFront"/>
                <a:lightRig rig="threePt" dir="t"/>
              </a:scene3d>
              <a:sp3d>
                <a:bevelT/>
                <a:contourClr>
                  <a:srgbClr val="000000"/>
                </a:contourClr>
              </a:sp3d>
            </c:spPr>
          </c:dPt>
          <c:dLbls>
            <c:dLbl>
              <c:idx val="1"/>
              <c:layout>
                <c:manualLayout>
                  <c:x val="0.13912051618547683"/>
                  <c:y val="9.2309346748323126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1.4746937882764655E-2"/>
                  <c:y val="5.4791119860017501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1"/>
              <c:showBubbleSize val="0"/>
            </c:dLbl>
            <c:dLblPos val="ctr"/>
            <c:showLegendKey val="0"/>
            <c:showVal val="1"/>
            <c:showCatName val="0"/>
            <c:showSerName val="0"/>
            <c:showPercent val="1"/>
            <c:showBubbleSize val="0"/>
            <c:showLeaderLines val="0"/>
          </c:dLbls>
          <c:cat>
            <c:strRef>
              <c:f>Plan1!$G$5:$G$7</c:f>
              <c:strCache>
                <c:ptCount val="3"/>
                <c:pt idx="0">
                  <c:v>Suínos</c:v>
                </c:pt>
                <c:pt idx="1">
                  <c:v>Bovinos</c:v>
                </c:pt>
                <c:pt idx="2">
                  <c:v>Aves </c:v>
                </c:pt>
              </c:strCache>
            </c:strRef>
          </c:cat>
          <c:val>
            <c:numRef>
              <c:f>Plan1!$H$5:$H$7</c:f>
              <c:numCache>
                <c:formatCode>General</c:formatCode>
                <c:ptCount val="3"/>
                <c:pt idx="0">
                  <c:v>21856</c:v>
                </c:pt>
                <c:pt idx="1">
                  <c:v>6518</c:v>
                </c:pt>
                <c:pt idx="2">
                  <c:v>276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0"/>
        </c:dLbls>
      </c:pie3DChart>
    </c:plotArea>
    <c:legend>
      <c:legendPos val="t"/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Plan1!$G$19</c:f>
              <c:strCache>
                <c:ptCount val="1"/>
                <c:pt idx="0">
                  <c:v>Cabeças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numRef>
              <c:f>Plan1!$H$18:$K$18</c:f>
              <c:numCache>
                <c:formatCode>General</c:formatCode>
                <c:ptCount val="4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</c:numCache>
            </c:numRef>
          </c:cat>
          <c:val>
            <c:numRef>
              <c:f>Plan1!$H$19:$K$19</c:f>
              <c:numCache>
                <c:formatCode>General</c:formatCode>
                <c:ptCount val="4"/>
                <c:pt idx="0">
                  <c:v>31381</c:v>
                </c:pt>
                <c:pt idx="1">
                  <c:v>35691</c:v>
                </c:pt>
                <c:pt idx="2">
                  <c:v>28011</c:v>
                </c:pt>
                <c:pt idx="3">
                  <c:v>28650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6884608"/>
        <c:axId val="76894592"/>
        <c:axId val="0"/>
      </c:bar3DChart>
      <c:catAx>
        <c:axId val="7688460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76894592"/>
        <c:crosses val="autoZero"/>
        <c:auto val="1"/>
        <c:lblAlgn val="ctr"/>
        <c:lblOffset val="100"/>
        <c:noMultiLvlLbl val="0"/>
      </c:catAx>
      <c:valAx>
        <c:axId val="76894592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76884608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37"/>
    </mc:Choice>
    <mc:Fallback>
      <c:style val="37"/>
    </mc:Fallback>
  </mc:AlternateContent>
  <c:chart>
    <c:title>
      <c:tx>
        <c:rich>
          <a:bodyPr/>
          <a:lstStyle/>
          <a:p>
            <a:pPr>
              <a:defRPr/>
            </a:pPr>
            <a:r>
              <a:rPr lang="pt-BR" sz="1800" b="1">
                <a:effectLst/>
              </a:rPr>
              <a:t>Evolução do Movimento Econômico</a:t>
            </a:r>
            <a:endParaRPr lang="pt-BR" sz="1800">
              <a:effectLst/>
            </a:endParaRPr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Plan1!$D$1</c:f>
              <c:strCache>
                <c:ptCount val="1"/>
                <c:pt idx="0">
                  <c:v>Valor R$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Plan1!$C$2:$C$6</c:f>
              <c:strCache>
                <c:ptCount val="5"/>
                <c:pt idx="0">
                  <c:v>Ano Base 2012</c:v>
                </c:pt>
                <c:pt idx="1">
                  <c:v>Ano Base 2013</c:v>
                </c:pt>
                <c:pt idx="2">
                  <c:v>Ano Base 2014</c:v>
                </c:pt>
                <c:pt idx="3">
                  <c:v>Ano Base 2015</c:v>
                </c:pt>
                <c:pt idx="4">
                  <c:v>Ano Base 2016 Parcial</c:v>
                </c:pt>
              </c:strCache>
            </c:strRef>
          </c:cat>
          <c:val>
            <c:numRef>
              <c:f>Plan1!$D$2:$D$6</c:f>
              <c:numCache>
                <c:formatCode>#,##0.00</c:formatCode>
                <c:ptCount val="5"/>
                <c:pt idx="0">
                  <c:v>277982587.77999997</c:v>
                </c:pt>
                <c:pt idx="1">
                  <c:v>273197472.50999999</c:v>
                </c:pt>
                <c:pt idx="2">
                  <c:v>309634437.94</c:v>
                </c:pt>
                <c:pt idx="3">
                  <c:v>326689318.69999999</c:v>
                </c:pt>
                <c:pt idx="4">
                  <c:v>288406400.31999999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8861056"/>
        <c:axId val="78862592"/>
        <c:axId val="0"/>
      </c:bar3DChart>
      <c:catAx>
        <c:axId val="78861056"/>
        <c:scaling>
          <c:orientation val="minMax"/>
        </c:scaling>
        <c:delete val="0"/>
        <c:axPos val="b"/>
        <c:majorTickMark val="out"/>
        <c:minorTickMark val="none"/>
        <c:tickLblPos val="nextTo"/>
        <c:crossAx val="78862592"/>
        <c:crosses val="autoZero"/>
        <c:auto val="1"/>
        <c:lblAlgn val="ctr"/>
        <c:lblOffset val="100"/>
        <c:noMultiLvlLbl val="0"/>
      </c:catAx>
      <c:valAx>
        <c:axId val="78862592"/>
        <c:scaling>
          <c:orientation val="minMax"/>
        </c:scaling>
        <c:delete val="0"/>
        <c:axPos val="l"/>
        <c:majorGridlines/>
        <c:numFmt formatCode="#,##0" sourceLinked="0"/>
        <c:majorTickMark val="out"/>
        <c:minorTickMark val="none"/>
        <c:tickLblPos val="nextTo"/>
        <c:crossAx val="78861056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Escritório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Escritório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Escritório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Escritório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Escritório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Escritório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2857427-568D-4FB4-9CAF-F25B153847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607</TotalTime>
  <Pages>38</Pages>
  <Words>3545</Words>
  <Characters>19149</Characters>
  <Application>Microsoft Office Word</Application>
  <DocSecurity>0</DocSecurity>
  <Lines>159</Lines>
  <Paragraphs>45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22649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Gilson</dc:creator>
  <cp:lastModifiedBy>Gilson</cp:lastModifiedBy>
  <cp:revision>48</cp:revision>
  <cp:lastPrinted>2015-12-07T13:24:00Z</cp:lastPrinted>
  <dcterms:created xsi:type="dcterms:W3CDTF">2016-12-01T16:41:00Z</dcterms:created>
  <dcterms:modified xsi:type="dcterms:W3CDTF">2016-12-19T12:20:00Z</dcterms:modified>
</cp:coreProperties>
</file>